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4E2CDB" w:rsidRDefault="00680B67" w:rsidP="00680B67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депутатами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Государственной Думы 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 w:rsidRPr="00B458E8">
        <w:rPr>
          <w:b w:val="0"/>
          <w:sz w:val="28"/>
          <w:szCs w:val="28"/>
        </w:rPr>
        <w:t>А.К. Луговым</w:t>
      </w:r>
      <w:r w:rsidR="00680B67">
        <w:rPr>
          <w:b w:val="0"/>
          <w:sz w:val="28"/>
          <w:szCs w:val="28"/>
        </w:rPr>
        <w:t>, Д.П. Новиковым</w:t>
      </w:r>
    </w:p>
    <w:p w:rsidR="004A1B50" w:rsidRDefault="004A1B50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В.В. Кулиевой, В.В. Сысоевым</w:t>
      </w:r>
    </w:p>
    <w:p w:rsidR="004E2CDB" w:rsidRDefault="004E2CDB" w:rsidP="0036548F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№__________</w:t>
      </w:r>
    </w:p>
    <w:p w:rsidR="004E2CDB" w:rsidRDefault="004E2CDB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4E2CDB" w:rsidRDefault="004E2CDB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ФЕДЕРАЛЬНЫЙ ЗАКОН</w:t>
      </w:r>
    </w:p>
    <w:p w:rsidR="00680B67" w:rsidRPr="00F35428" w:rsidRDefault="00680B67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:rsidR="00680B67" w:rsidRPr="00C53F9F" w:rsidRDefault="00680B67" w:rsidP="0036548F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sz w:val="28"/>
          <w:szCs w:val="28"/>
        </w:rPr>
        <w:t xml:space="preserve">О внесении изменения </w:t>
      </w:r>
      <w:r w:rsidRPr="00C53F9F">
        <w:rPr>
          <w:b/>
          <w:sz w:val="30"/>
          <w:szCs w:val="30"/>
        </w:rPr>
        <w:t>в статью 797 части второй</w:t>
      </w:r>
      <w:r w:rsidRPr="00C53F9F">
        <w:rPr>
          <w:b/>
          <w:sz w:val="30"/>
          <w:szCs w:val="30"/>
        </w:rPr>
        <w:br/>
        <w:t>Гражданского кодекса Российской Федерации</w:t>
      </w:r>
    </w:p>
    <w:p w:rsidR="0036548F" w:rsidRDefault="0036548F" w:rsidP="00680B67">
      <w:pPr>
        <w:spacing w:line="480" w:lineRule="auto"/>
        <w:jc w:val="both"/>
        <w:rPr>
          <w:rFonts w:eastAsia="Times New Roman"/>
          <w:b/>
          <w:color w:val="000000"/>
          <w:sz w:val="28"/>
          <w:szCs w:val="28"/>
        </w:rPr>
      </w:pPr>
    </w:p>
    <w:p w:rsidR="004E2CDB" w:rsidRPr="004E2CDB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4E2CDB">
        <w:rPr>
          <w:rFonts w:eastAsia="Times New Roman" w:cs="Times New Roman"/>
          <w:b/>
          <w:color w:val="000000"/>
          <w:sz w:val="28"/>
          <w:szCs w:val="28"/>
        </w:rPr>
        <w:t>Статья 1</w:t>
      </w:r>
    </w:p>
    <w:p w:rsidR="00680B67" w:rsidRPr="00C53F9F" w:rsidRDefault="00680B67" w:rsidP="00680B67">
      <w:pPr>
        <w:spacing w:line="480" w:lineRule="auto"/>
        <w:ind w:firstLine="709"/>
        <w:jc w:val="both"/>
        <w:rPr>
          <w:sz w:val="30"/>
          <w:szCs w:val="30"/>
        </w:rPr>
      </w:pPr>
      <w:r w:rsidRPr="00C53F9F">
        <w:rPr>
          <w:sz w:val="30"/>
          <w:szCs w:val="30"/>
        </w:rPr>
        <w:t>Внести в пункт 2 статьи 797 части второй Гражданского кодекса Российской Федерации (Собрание законодательства Российской Федерации, 1996, № 5, ст. 410) изменение, дополнив абзацем следующего содержания:</w:t>
      </w:r>
    </w:p>
    <w:p w:rsidR="00680B67" w:rsidRPr="00C53F9F" w:rsidRDefault="00680B67" w:rsidP="00680B67">
      <w:pPr>
        <w:spacing w:line="480" w:lineRule="auto"/>
        <w:ind w:firstLine="709"/>
        <w:jc w:val="both"/>
        <w:rPr>
          <w:sz w:val="30"/>
          <w:szCs w:val="30"/>
        </w:rPr>
      </w:pPr>
      <w:r w:rsidRPr="00C53F9F">
        <w:rPr>
          <w:sz w:val="30"/>
          <w:szCs w:val="30"/>
        </w:rPr>
        <w:t>«</w:t>
      </w:r>
      <w:r w:rsidRPr="00C53F9F">
        <w:rPr>
          <w:color w:val="000000" w:themeColor="text1"/>
          <w:sz w:val="30"/>
          <w:szCs w:val="30"/>
        </w:rPr>
        <w:t>Собственник груза вправе предъявить претензию и иск</w:t>
      </w:r>
      <w:r>
        <w:rPr>
          <w:color w:val="000000" w:themeColor="text1"/>
          <w:sz w:val="30"/>
          <w:szCs w:val="30"/>
        </w:rPr>
        <w:br/>
      </w:r>
      <w:r w:rsidRPr="00C53F9F">
        <w:rPr>
          <w:color w:val="000000" w:themeColor="text1"/>
          <w:sz w:val="30"/>
          <w:szCs w:val="30"/>
        </w:rPr>
        <w:t xml:space="preserve">к перевозчику в случаях, предусмотренных </w:t>
      </w:r>
      <w:r>
        <w:rPr>
          <w:color w:val="000000" w:themeColor="text1"/>
          <w:sz w:val="30"/>
          <w:szCs w:val="30"/>
        </w:rPr>
        <w:t xml:space="preserve"> транспортными уставами и кодексами,</w:t>
      </w:r>
      <w:r w:rsidRPr="00C53F9F">
        <w:rPr>
          <w:color w:val="000000" w:themeColor="text1"/>
          <w:sz w:val="30"/>
          <w:szCs w:val="30"/>
        </w:rPr>
        <w:t xml:space="preserve"> и в установленном им</w:t>
      </w:r>
      <w:r>
        <w:rPr>
          <w:color w:val="000000" w:themeColor="text1"/>
          <w:sz w:val="30"/>
          <w:szCs w:val="30"/>
        </w:rPr>
        <w:t>и</w:t>
      </w:r>
      <w:r w:rsidRPr="00C53F9F">
        <w:rPr>
          <w:color w:val="000000" w:themeColor="text1"/>
          <w:sz w:val="30"/>
          <w:szCs w:val="30"/>
        </w:rPr>
        <w:t xml:space="preserve"> порядке</w:t>
      </w:r>
      <w:proofErr w:type="gramStart"/>
      <w:r w:rsidRPr="00C53F9F">
        <w:rPr>
          <w:color w:val="000000" w:themeColor="text1"/>
          <w:sz w:val="30"/>
          <w:szCs w:val="30"/>
        </w:rPr>
        <w:t>.»</w:t>
      </w:r>
      <w:r w:rsidRPr="00C53F9F">
        <w:rPr>
          <w:sz w:val="30"/>
          <w:szCs w:val="30"/>
        </w:rPr>
        <w:t>.</w:t>
      </w:r>
      <w:proofErr w:type="gramEnd"/>
    </w:p>
    <w:p w:rsidR="004E2CDB" w:rsidRPr="005912FA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E2CDB" w:rsidRDefault="004E2CDB" w:rsidP="00680B67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Президент </w:t>
      </w:r>
    </w:p>
    <w:p w:rsidR="00055613" w:rsidRPr="00680B67" w:rsidRDefault="004E2CDB" w:rsidP="00680B67">
      <w:pPr>
        <w:spacing w:line="480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Российской Федерации </w:t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cs="Times New Roman"/>
          <w:sz w:val="28"/>
          <w:szCs w:val="28"/>
          <w:lang w:eastAsia="ru-RU"/>
        </w:rPr>
        <w:t xml:space="preserve">                В.В. Путин</w:t>
      </w:r>
    </w:p>
    <w:sectPr w:rsidR="00055613" w:rsidRPr="00680B67" w:rsidSect="0036548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9D"/>
    <w:rsid w:val="00055613"/>
    <w:rsid w:val="0010589D"/>
    <w:rsid w:val="0036548F"/>
    <w:rsid w:val="004A1B50"/>
    <w:rsid w:val="004E2CDB"/>
    <w:rsid w:val="0068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5</cp:revision>
  <cp:lastPrinted>2026-01-28T13:18:00Z</cp:lastPrinted>
  <dcterms:created xsi:type="dcterms:W3CDTF">2025-11-27T08:00:00Z</dcterms:created>
  <dcterms:modified xsi:type="dcterms:W3CDTF">2026-01-28T13:19:00Z</dcterms:modified>
</cp:coreProperties>
</file>