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035" w:rsidRPr="00B3215E" w:rsidRDefault="00F54035" w:rsidP="00F54035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</w:rPr>
      </w:pPr>
      <w:r w:rsidRPr="00B3215E">
        <w:rPr>
          <w:rStyle w:val="CharStyle10"/>
          <w:rFonts w:ascii="Times New Roman" w:hAnsi="Times New Roman" w:cs="Times New Roman"/>
          <w:b/>
        </w:rPr>
        <w:t>ФИНАНСОВО-ЭКОНОМИЧЕСКОЕ ОБОСНОВАНИЕ</w:t>
      </w:r>
    </w:p>
    <w:p w:rsidR="00F54035" w:rsidRDefault="00F54035" w:rsidP="00F54035">
      <w:pPr>
        <w:spacing w:line="36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15E">
        <w:rPr>
          <w:rFonts w:ascii="Times New Roman" w:hAnsi="Times New Roman" w:cs="Times New Roman"/>
          <w:b/>
          <w:sz w:val="28"/>
          <w:szCs w:val="28"/>
        </w:rPr>
        <w:t>к проекту федерального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2B4C" w:rsidRPr="00625771">
        <w:rPr>
          <w:rFonts w:ascii="Times New Roman" w:hAnsi="Times New Roman" w:cs="Times New Roman"/>
          <w:b/>
          <w:sz w:val="28"/>
          <w:szCs w:val="28"/>
        </w:rPr>
        <w:t>«</w:t>
      </w:r>
      <w:r w:rsidR="00D82B4C" w:rsidRPr="00625771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</w:t>
      </w:r>
      <w:r w:rsidR="00D82B4C">
        <w:rPr>
          <w:rFonts w:ascii="Times New Roman" w:hAnsi="Times New Roman" w:cs="Times New Roman"/>
          <w:b/>
          <w:sz w:val="28"/>
          <w:szCs w:val="28"/>
        </w:rPr>
        <w:t xml:space="preserve">в статью 797 части второй </w:t>
      </w:r>
      <w:r w:rsidR="00D82B4C" w:rsidRPr="00625771">
        <w:rPr>
          <w:rFonts w:ascii="Times New Roman" w:hAnsi="Times New Roman" w:cs="Times New Roman"/>
          <w:b/>
          <w:sz w:val="28"/>
          <w:szCs w:val="28"/>
        </w:rPr>
        <w:t>Гражданского кодекса Российской Федерации</w:t>
      </w:r>
      <w:r w:rsidR="00D82B4C" w:rsidRPr="0062577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54035" w:rsidRPr="005C21F5" w:rsidRDefault="00F54035" w:rsidP="00F54035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  <w:shd w:val="clear" w:color="auto" w:fill="auto"/>
        </w:rPr>
      </w:pPr>
    </w:p>
    <w:p w:rsidR="00F54035" w:rsidRPr="00B3215E" w:rsidRDefault="00F54035" w:rsidP="00F54035">
      <w:pPr>
        <w:spacing w:line="360" w:lineRule="auto"/>
        <w:ind w:right="-1" w:firstLine="709"/>
        <w:contextualSpacing/>
        <w:jc w:val="both"/>
        <w:rPr>
          <w:rStyle w:val="CharStyle10"/>
          <w:rFonts w:ascii="Times New Roman" w:hAnsi="Times New Roman" w:cs="Times New Roman"/>
        </w:rPr>
      </w:pPr>
      <w:r w:rsidRPr="00B3215E">
        <w:rPr>
          <w:rStyle w:val="CharStyle10"/>
          <w:rFonts w:ascii="Times New Roman" w:hAnsi="Times New Roman" w:cs="Times New Roman"/>
        </w:rPr>
        <w:t xml:space="preserve">Принятие и реализация Федерального закона </w:t>
      </w:r>
      <w:r w:rsidR="00D82B4C" w:rsidRPr="00D82B4C">
        <w:rPr>
          <w:rFonts w:ascii="Times New Roman" w:hAnsi="Times New Roman" w:cs="Times New Roman"/>
          <w:sz w:val="28"/>
          <w:szCs w:val="28"/>
        </w:rPr>
        <w:t>«</w:t>
      </w:r>
      <w:r w:rsidR="00D82B4C" w:rsidRPr="00D82B4C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</w:t>
      </w:r>
      <w:r w:rsidR="00D82B4C" w:rsidRPr="00D82B4C">
        <w:rPr>
          <w:rFonts w:ascii="Times New Roman" w:hAnsi="Times New Roman" w:cs="Times New Roman"/>
          <w:sz w:val="28"/>
          <w:szCs w:val="28"/>
        </w:rPr>
        <w:t>в статью 797 части второй Гражданского кодекса Российской Федерации</w:t>
      </w:r>
      <w:r w:rsidR="00D82B4C" w:rsidRPr="00D82B4C">
        <w:rPr>
          <w:rFonts w:ascii="Times New Roman" w:hAnsi="Times New Roman" w:cs="Times New Roman"/>
          <w:bCs/>
          <w:sz w:val="28"/>
          <w:szCs w:val="28"/>
        </w:rPr>
        <w:t>»</w:t>
      </w:r>
      <w:r w:rsidR="00D82B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3215E">
        <w:rPr>
          <w:rStyle w:val="CharStyle10"/>
          <w:rFonts w:ascii="Times New Roman" w:hAnsi="Times New Roman" w:cs="Times New Roman"/>
        </w:rPr>
        <w:t>не потребует</w:t>
      </w:r>
      <w:r w:rsidRPr="00B3215E">
        <w:rPr>
          <w:rFonts w:ascii="Times New Roman" w:hAnsi="Times New Roman" w:cs="Times New Roman"/>
          <w:sz w:val="28"/>
          <w:szCs w:val="28"/>
        </w:rPr>
        <w:t xml:space="preserve"> </w:t>
      </w:r>
      <w:r w:rsidRPr="00B3215E">
        <w:rPr>
          <w:rStyle w:val="CharStyle10"/>
          <w:rFonts w:ascii="Times New Roman" w:hAnsi="Times New Roman" w:cs="Times New Roman"/>
        </w:rPr>
        <w:t>дополнительных финансовых затрат, покрываемых за счет средств бюджетов бюджетной системы Российской Федерации.</w:t>
      </w:r>
    </w:p>
    <w:p w:rsidR="00F54035" w:rsidRPr="00B3215E" w:rsidRDefault="00F54035" w:rsidP="00F54035">
      <w:pPr>
        <w:spacing w:line="360" w:lineRule="auto"/>
        <w:ind w:right="-1"/>
        <w:contextualSpacing/>
        <w:rPr>
          <w:rStyle w:val="CharStyle10"/>
          <w:rFonts w:ascii="Times New Roman" w:hAnsi="Times New Roman" w:cs="Times New Roman"/>
        </w:rPr>
      </w:pPr>
      <w:r>
        <w:rPr>
          <w:rStyle w:val="CharStyle10"/>
          <w:rFonts w:ascii="Times New Roman" w:hAnsi="Times New Roman" w:cs="Times New Roman"/>
        </w:rPr>
        <w:t xml:space="preserve"> </w:t>
      </w:r>
    </w:p>
    <w:p w:rsidR="00055613" w:rsidRDefault="00055613">
      <w:bookmarkStart w:id="0" w:name="_GoBack"/>
      <w:bookmarkEnd w:id="0"/>
    </w:p>
    <w:sectPr w:rsidR="00055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5D7"/>
    <w:rsid w:val="00055613"/>
    <w:rsid w:val="007855D7"/>
    <w:rsid w:val="00D82B4C"/>
    <w:rsid w:val="00F5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F54035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F54035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F54035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F54035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3</cp:revision>
  <cp:lastPrinted>2026-01-28T12:07:00Z</cp:lastPrinted>
  <dcterms:created xsi:type="dcterms:W3CDTF">2025-11-27T08:09:00Z</dcterms:created>
  <dcterms:modified xsi:type="dcterms:W3CDTF">2026-01-28T12:07:00Z</dcterms:modified>
</cp:coreProperties>
</file>