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5E59F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5E59F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5E59FB" w:rsidRPr="007052AF" w:rsidRDefault="005E59FB" w:rsidP="005E59F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5E59F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2F4EC1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6A0539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13 Федерального закона "Об осуществлении идентификации и (или) аутентификации физических лиц с использованием биометрических персональных данных, </w:t>
      </w:r>
      <w:r w:rsidR="005E59FB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о внесении изменений в отдельные законодательные акты </w:t>
      </w:r>
      <w:r w:rsidR="005E59FB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 и признании</w:t>
      </w:r>
      <w:proofErr w:type="gramEnd"/>
      <w:r w:rsidR="007052AF" w:rsidRPr="007052AF">
        <w:rPr>
          <w:b/>
          <w:sz w:val="28"/>
          <w:szCs w:val="28"/>
        </w:rPr>
        <w:t xml:space="preserve"> </w:t>
      </w:r>
      <w:proofErr w:type="gramStart"/>
      <w:r w:rsidR="007052AF" w:rsidRPr="007052AF">
        <w:rPr>
          <w:b/>
          <w:sz w:val="28"/>
          <w:szCs w:val="28"/>
        </w:rPr>
        <w:t>утратившими</w:t>
      </w:r>
      <w:proofErr w:type="gramEnd"/>
      <w:r w:rsidR="007052AF" w:rsidRPr="007052AF">
        <w:rPr>
          <w:b/>
          <w:sz w:val="28"/>
          <w:szCs w:val="28"/>
        </w:rPr>
        <w:t xml:space="preserve"> силу отдельных положений законодатель</w:t>
      </w:r>
      <w:r w:rsidR="006A0539">
        <w:rPr>
          <w:b/>
          <w:sz w:val="28"/>
          <w:szCs w:val="28"/>
        </w:rPr>
        <w:t>ных актов Российской Федерации"</w:t>
      </w:r>
    </w:p>
    <w:p w:rsidR="005E59FB" w:rsidRDefault="005E59FB" w:rsidP="005E59F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5E59FB" w:rsidRDefault="005E59FB" w:rsidP="005E59FB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7052AF" w:rsidRPr="007052AF" w:rsidRDefault="006A0539" w:rsidP="005E59FB">
      <w:pPr>
        <w:pStyle w:val="a3"/>
        <w:spacing w:line="360" w:lineRule="atLeast"/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принятием </w:t>
      </w:r>
      <w:r w:rsidR="002F4EC1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закона "О внесении изменения </w:t>
      </w:r>
      <w:r w:rsidR="005E59FB">
        <w:rPr>
          <w:sz w:val="28"/>
          <w:szCs w:val="28"/>
        </w:rPr>
        <w:br/>
      </w:r>
      <w:r>
        <w:rPr>
          <w:sz w:val="28"/>
          <w:szCs w:val="28"/>
        </w:rPr>
        <w:t>в статью 13 Федерального закона "Об осуществлении идентификации и</w:t>
      </w:r>
      <w:r w:rsidR="005E59FB">
        <w:rPr>
          <w:sz w:val="28"/>
          <w:szCs w:val="28"/>
        </w:rPr>
        <w:t> </w:t>
      </w:r>
      <w:r>
        <w:rPr>
          <w:sz w:val="28"/>
          <w:szCs w:val="28"/>
        </w:rPr>
        <w:t xml:space="preserve"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</w:t>
      </w:r>
      <w:r w:rsidR="002F4EC1">
        <w:rPr>
          <w:sz w:val="28"/>
          <w:szCs w:val="28"/>
        </w:rPr>
        <w:t>не потребуется признание утратившими силу, приостановление, изменение или принятие нормативных правовых актов Президента Российской</w:t>
      </w:r>
      <w:proofErr w:type="gramEnd"/>
      <w:r w:rsidR="002F4EC1">
        <w:rPr>
          <w:sz w:val="28"/>
          <w:szCs w:val="28"/>
        </w:rPr>
        <w:t xml:space="preserve"> Федерации, Правительства Российской Федерации и федеральных органов исполнительной власти</w:t>
      </w:r>
      <w:bookmarkStart w:id="0" w:name="_GoBack"/>
      <w:bookmarkEnd w:id="0"/>
      <w:r>
        <w:rPr>
          <w:sz w:val="28"/>
          <w:szCs w:val="28"/>
        </w:rPr>
        <w:t>.</w:t>
      </w:r>
    </w:p>
    <w:sectPr w:rsidR="007052AF" w:rsidRPr="007052AF" w:rsidSect="005E59FB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F4EC1"/>
    <w:rsid w:val="005D24AF"/>
    <w:rsid w:val="005E59FB"/>
    <w:rsid w:val="006A0539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9</cp:revision>
  <dcterms:created xsi:type="dcterms:W3CDTF">2023-05-15T14:41:00Z</dcterms:created>
  <dcterms:modified xsi:type="dcterms:W3CDTF">2026-01-20T08:35:00Z</dcterms:modified>
</cp:coreProperties>
</file>