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B3A05A" w14:textId="77777777" w:rsidR="00436857" w:rsidRPr="00402534" w:rsidRDefault="00436857" w:rsidP="00402534">
      <w:pPr>
        <w:spacing w:after="593" w:line="252" w:lineRule="auto"/>
        <w:ind w:left="45" w:hanging="45"/>
        <w:contextualSpacing/>
        <w:jc w:val="center"/>
        <w:rPr>
          <w:b/>
          <w:bCs/>
          <w:color w:val="auto"/>
          <w:szCs w:val="28"/>
        </w:rPr>
      </w:pPr>
      <w:r w:rsidRPr="00402534">
        <w:rPr>
          <w:b/>
          <w:bCs/>
          <w:color w:val="auto"/>
          <w:szCs w:val="28"/>
        </w:rPr>
        <w:t>ФИНАНСОВО-ЭКОНОМИЧЕСКОЕ ОБОСНОВАНИЕ</w:t>
      </w:r>
    </w:p>
    <w:p w14:paraId="7A3D734D" w14:textId="77777777" w:rsidR="00402534" w:rsidRPr="00402534" w:rsidRDefault="00402534" w:rsidP="00402534">
      <w:pPr>
        <w:spacing w:after="0" w:line="240" w:lineRule="auto"/>
        <w:ind w:left="45" w:hanging="45"/>
        <w:jc w:val="center"/>
        <w:rPr>
          <w:b/>
          <w:szCs w:val="28"/>
        </w:rPr>
      </w:pPr>
      <w:r w:rsidRPr="00402534">
        <w:rPr>
          <w:b/>
          <w:szCs w:val="28"/>
        </w:rPr>
        <w:t xml:space="preserve">к проекту федерального закона «О внесении изменений в статью </w:t>
      </w:r>
    </w:p>
    <w:p w14:paraId="121B8F7D" w14:textId="6AB78666" w:rsidR="00436857" w:rsidRPr="00402534" w:rsidRDefault="00402534" w:rsidP="00402534">
      <w:pPr>
        <w:spacing w:after="0" w:line="240" w:lineRule="auto"/>
        <w:ind w:left="45" w:hanging="45"/>
        <w:jc w:val="center"/>
        <w:rPr>
          <w:b/>
          <w:bCs/>
          <w:noProof/>
          <w:color w:val="auto"/>
          <w:szCs w:val="28"/>
        </w:rPr>
      </w:pPr>
      <w:r w:rsidRPr="00402534">
        <w:rPr>
          <w:b/>
          <w:szCs w:val="28"/>
        </w:rPr>
        <w:t>26 Федерального закона «О банках и банков</w:t>
      </w:r>
      <w:r w:rsidR="003F02D8">
        <w:rPr>
          <w:b/>
          <w:szCs w:val="28"/>
        </w:rPr>
        <w:t xml:space="preserve">ской деятельности» и статью 10 </w:t>
      </w:r>
      <w:r w:rsidRPr="00402534">
        <w:rPr>
          <w:b/>
          <w:szCs w:val="28"/>
        </w:rPr>
        <w:t>Федерального закона «О контроле за деятельностью лиц, находящихся под иностранным влиянием»</w:t>
      </w:r>
    </w:p>
    <w:p w14:paraId="465C6C60" w14:textId="77777777" w:rsidR="00436857" w:rsidRPr="00402534" w:rsidRDefault="00436857" w:rsidP="00436857">
      <w:pPr>
        <w:spacing w:after="593" w:line="252" w:lineRule="auto"/>
        <w:ind w:left="45" w:hanging="11"/>
        <w:contextualSpacing/>
        <w:jc w:val="center"/>
        <w:rPr>
          <w:b/>
          <w:bCs/>
          <w:color w:val="auto"/>
          <w:szCs w:val="28"/>
        </w:rPr>
      </w:pPr>
    </w:p>
    <w:p w14:paraId="62B68107" w14:textId="35AF49E4" w:rsidR="00436857" w:rsidRPr="00800F9F" w:rsidRDefault="00436857" w:rsidP="00800F9F">
      <w:pPr>
        <w:spacing w:after="0" w:line="360" w:lineRule="auto"/>
        <w:ind w:left="0" w:firstLine="851"/>
        <w:rPr>
          <w:color w:val="auto"/>
          <w:szCs w:val="28"/>
        </w:rPr>
      </w:pPr>
      <w:r w:rsidRPr="00800F9F">
        <w:rPr>
          <w:color w:val="auto"/>
          <w:szCs w:val="28"/>
        </w:rPr>
        <w:t xml:space="preserve">Принятие </w:t>
      </w:r>
      <w:r w:rsidR="003F02D8" w:rsidRPr="00800F9F">
        <w:rPr>
          <w:color w:val="auto"/>
          <w:szCs w:val="28"/>
        </w:rPr>
        <w:t>Ф</w:t>
      </w:r>
      <w:r w:rsidRPr="00800F9F">
        <w:rPr>
          <w:color w:val="auto"/>
          <w:szCs w:val="28"/>
        </w:rPr>
        <w:t xml:space="preserve">едерального закона </w:t>
      </w:r>
      <w:r w:rsidR="00800F9F" w:rsidRPr="00800F9F">
        <w:rPr>
          <w:szCs w:val="28"/>
        </w:rPr>
        <w:t xml:space="preserve">«О внесении изменений в статью </w:t>
      </w:r>
      <w:r w:rsidR="00800F9F">
        <w:rPr>
          <w:szCs w:val="28"/>
        </w:rPr>
        <w:br/>
      </w:r>
      <w:r w:rsidR="00800F9F" w:rsidRPr="00800F9F">
        <w:rPr>
          <w:szCs w:val="28"/>
        </w:rPr>
        <w:t xml:space="preserve">26 Федерального закона «О банках и банковской деятельности» и статью </w:t>
      </w:r>
      <w:r w:rsidR="00800F9F">
        <w:rPr>
          <w:szCs w:val="28"/>
        </w:rPr>
        <w:br/>
      </w:r>
      <w:r w:rsidR="00800F9F" w:rsidRPr="00800F9F">
        <w:rPr>
          <w:szCs w:val="28"/>
        </w:rPr>
        <w:t>10 Федерального закона «О контроле за деятельностью лиц, находящихся под иностранным влиянием»</w:t>
      </w:r>
      <w:r w:rsidR="00800F9F">
        <w:rPr>
          <w:szCs w:val="28"/>
        </w:rPr>
        <w:t xml:space="preserve"> </w:t>
      </w:r>
      <w:bookmarkStart w:id="0" w:name="_GoBack"/>
      <w:bookmarkEnd w:id="0"/>
      <w:r w:rsidRPr="00800F9F">
        <w:rPr>
          <w:color w:val="auto"/>
          <w:szCs w:val="28"/>
        </w:rPr>
        <w:t>не потребует дополнительных расходов, покрываемых за счет средств бюджетов бюджетной системы Российской Федерации.</w:t>
      </w:r>
    </w:p>
    <w:p w14:paraId="0AD9D356" w14:textId="77777777" w:rsidR="00F1228A" w:rsidRDefault="00F1228A"/>
    <w:sectPr w:rsidR="00F1228A" w:rsidSect="0040253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5DB"/>
    <w:rsid w:val="00072494"/>
    <w:rsid w:val="003F02D8"/>
    <w:rsid w:val="00402534"/>
    <w:rsid w:val="00436857"/>
    <w:rsid w:val="00800F9F"/>
    <w:rsid w:val="008C05DB"/>
    <w:rsid w:val="00F12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A72A2"/>
  <w15:chartTrackingRefBased/>
  <w15:docId w15:val="{35988EFA-EB45-4C70-8A80-036B51C94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6857"/>
    <w:pPr>
      <w:spacing w:after="5" w:line="248" w:lineRule="auto"/>
      <w:ind w:left="6271"/>
      <w:jc w:val="both"/>
    </w:pPr>
    <w:rPr>
      <w:rFonts w:eastAsia="Times New Roman"/>
      <w:color w:val="000000"/>
      <w:kern w:val="2"/>
      <w:sz w:val="28"/>
      <w:szCs w:val="24"/>
      <w:lang w:eastAsia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ГУСЕВ Сергей Юрьевич</cp:lastModifiedBy>
  <cp:revision>2</cp:revision>
  <dcterms:created xsi:type="dcterms:W3CDTF">2026-01-21T06:47:00Z</dcterms:created>
  <dcterms:modified xsi:type="dcterms:W3CDTF">2026-01-23T09:23:00Z</dcterms:modified>
</cp:coreProperties>
</file>