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tabs>
          <w:tab w:leader="none" w:pos="18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</w:t>
      </w:r>
      <w:r>
        <w:rPr>
          <w:rFonts w:ascii="Times New Roman" w:hAnsi="Times New Roman"/>
          <w:b w:val="1"/>
          <w:sz w:val="28"/>
        </w:rPr>
        <w:t>Ь</w:t>
      </w:r>
    </w:p>
    <w:p w14:paraId="03000000">
      <w:pPr>
        <w:widowControl w:val="1"/>
        <w:tabs>
          <w:tab w:leader="none" w:pos="18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tabs>
          <w:tab w:leader="none" w:pos="180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актов федерального законодательства</w:t>
      </w:r>
      <w:r>
        <w:rPr>
          <w:rFonts w:ascii="Times New Roman" w:hAnsi="Times New Roman"/>
          <w:b w:val="1"/>
          <w:sz w:val="28"/>
        </w:rPr>
        <w:t>, подлежащих принятию, изменению,</w:t>
      </w:r>
    </w:p>
    <w:p w14:paraId="05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приостановлению или признанию утрат</w:t>
      </w:r>
      <w:r>
        <w:rPr>
          <w:rFonts w:ascii="Times New Roman" w:hAnsi="Times New Roman"/>
          <w:b w:val="1"/>
          <w:sz w:val="28"/>
        </w:rPr>
        <w:t xml:space="preserve">ившими силу в связи с принятием </w:t>
      </w:r>
      <w:r>
        <w:rPr>
          <w:rFonts w:ascii="Times New Roman" w:hAnsi="Times New Roman"/>
          <w:b w:val="1"/>
          <w:sz w:val="28"/>
        </w:rPr>
        <w:t>Ф</w:t>
      </w:r>
      <w:r>
        <w:rPr>
          <w:rFonts w:ascii="Times New Roman" w:hAnsi="Times New Roman"/>
          <w:b w:val="1"/>
          <w:sz w:val="28"/>
        </w:rPr>
        <w:t xml:space="preserve">едерального закона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О внесении изменений в статью 44.1-1 Федерального закона «О связи» (в части установления требований к идентифицируемости голосов автоматизированных телефонных систем при осуществлении массовых и (или) автоматических телефонных вызовов)»</w:t>
      </w:r>
    </w:p>
    <w:p w14:paraId="06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Ф</w:t>
      </w:r>
      <w:r>
        <w:rPr>
          <w:rFonts w:ascii="Times New Roman" w:hAnsi="Times New Roman"/>
          <w:sz w:val="28"/>
        </w:rPr>
        <w:t xml:space="preserve">едерального закона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статью 44.1-1 Федерального закона «О связи» (в части установления требований к идентифицируемости голосов автоматизированных телефонных систем при осуществлении массовых и (или) автоматических телефонных вызовов)»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>потребует признания утратившими силу, приостановления, изменения, дополнения или принятия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нормативно-правовых актов</w:t>
      </w:r>
      <w:r>
        <w:rPr>
          <w:rFonts w:ascii="Times New Roman" w:hAnsi="Times New Roman"/>
          <w:sz w:val="28"/>
        </w:rPr>
        <w:t>.</w:t>
      </w:r>
    </w:p>
    <w:p w14:paraId="08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30"/>
        </w:rPr>
      </w:pPr>
    </w:p>
    <w:sectPr>
      <w:headerReference r:id="rId1" w:type="default"/>
      <w:pgSz w:h="16840" w:orient="portrait" w:w="11907"/>
      <w:pgMar w:bottom="1134" w:footer="720" w:gutter="0" w:header="720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List Paragraph"/>
    <w:basedOn w:val="Style_2"/>
    <w:link w:val="Style_3_ch"/>
    <w:pPr>
      <w:widowControl w:val="1"/>
      <w:ind w:left="720"/>
      <w:contextualSpacing w:val="1"/>
    </w:pPr>
  </w:style>
  <w:style w:styleId="Style_3_ch" w:type="character">
    <w:name w:val="List Paragraph"/>
    <w:basedOn w:val="Style_2_ch"/>
    <w:link w:val="Style_3"/>
  </w:style>
  <w:style w:styleId="Style_4" w:type="paragraph">
    <w:name w:val="toc 2"/>
    <w:next w:val="Style_2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annotation reference"/>
    <w:link w:val="Style_10_ch"/>
    <w:rPr>
      <w:sz w:val="16"/>
    </w:rPr>
  </w:style>
  <w:style w:styleId="Style_10_ch" w:type="character">
    <w:name w:val="annotation reference"/>
    <w:link w:val="Style_10"/>
    <w:rPr>
      <w:sz w:val="16"/>
    </w:rPr>
  </w:style>
  <w:style w:styleId="Style_11" w:type="paragraph">
    <w:name w:val="footer"/>
    <w:basedOn w:val="Style_2"/>
    <w:link w:val="Style_11_ch"/>
    <w:pPr>
      <w:widowControl w:val="1"/>
      <w:tabs>
        <w:tab w:leader="none" w:pos="4677" w:val="center"/>
        <w:tab w:leader="none" w:pos="9355" w:val="right"/>
      </w:tabs>
      <w:ind/>
    </w:pPr>
  </w:style>
  <w:style w:styleId="Style_11_ch" w:type="character">
    <w:name w:val="footer"/>
    <w:basedOn w:val="Style_2_ch"/>
    <w:link w:val="Style_11"/>
  </w:style>
  <w:style w:styleId="Style_12" w:type="paragraph">
    <w:name w:val="Font Style15"/>
    <w:link w:val="Style_12_ch"/>
    <w:rPr>
      <w:rFonts w:ascii="Times New Roman" w:hAnsi="Times New Roman"/>
      <w:sz w:val="28"/>
    </w:rPr>
  </w:style>
  <w:style w:styleId="Style_12_ch" w:type="character">
    <w:name w:val="Font Style15"/>
    <w:link w:val="Style_12"/>
    <w:rPr>
      <w:rFonts w:ascii="Times New Roman" w:hAnsi="Times New Roman"/>
      <w:sz w:val="28"/>
    </w:rPr>
  </w:style>
  <w:style w:styleId="Style_13" w:type="paragraph">
    <w:name w:val="toc 3"/>
    <w:next w:val="Style_2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TML Preformatted"/>
    <w:basedOn w:val="Style_2"/>
    <w:link w:val="Style_14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14_ch" w:type="character">
    <w:name w:val="HTML Preformatted"/>
    <w:basedOn w:val="Style_2_ch"/>
    <w:link w:val="Style_14"/>
    <w:rPr>
      <w:rFonts w:ascii="Courier New" w:hAnsi="Courier New"/>
      <w:sz w:val="20"/>
    </w:rPr>
  </w:style>
  <w:style w:styleId="Style_15" w:type="paragraph">
    <w:name w:val="heading 5"/>
    <w:next w:val="Style_2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Emphasis"/>
    <w:link w:val="Style_16_ch"/>
    <w:rPr>
      <w:i w:val="1"/>
    </w:rPr>
  </w:style>
  <w:style w:styleId="Style_16_ch" w:type="character">
    <w:name w:val="Emphasis"/>
    <w:link w:val="Style_16"/>
    <w:rPr>
      <w:i w:val="1"/>
    </w:rPr>
  </w:style>
  <w:style w:styleId="Style_17" w:type="paragraph">
    <w:name w:val="heading 1"/>
    <w:next w:val="Style_2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8" w:type="paragraph">
    <w:name w:val="annotation subject"/>
    <w:basedOn w:val="Style_19"/>
    <w:next w:val="Style_19"/>
    <w:link w:val="Style_18_ch"/>
    <w:rPr>
      <w:b w:val="1"/>
    </w:rPr>
  </w:style>
  <w:style w:styleId="Style_18_ch" w:type="character">
    <w:name w:val="annotation subject"/>
    <w:basedOn w:val="Style_19_ch"/>
    <w:link w:val="Style_18"/>
    <w:rPr>
      <w:b w:val="1"/>
    </w:rPr>
  </w:style>
  <w:style w:styleId="Style_20" w:type="paragraph">
    <w:name w:val="ConsPlusNormal"/>
    <w:link w:val="Style_20_ch"/>
    <w:pPr>
      <w:widowControl w:val="0"/>
      <w:ind/>
    </w:pPr>
    <w:rPr>
      <w:sz w:val="22"/>
    </w:rPr>
  </w:style>
  <w:style w:styleId="Style_20_ch" w:type="character">
    <w:name w:val="ConsPlusNormal"/>
    <w:link w:val="Style_20"/>
    <w:rPr>
      <w:sz w:val="22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2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19" w:type="paragraph">
    <w:name w:val="annotation text"/>
    <w:basedOn w:val="Style_2"/>
    <w:link w:val="Style_19_ch"/>
    <w:pPr>
      <w:widowControl w:val="1"/>
      <w:spacing w:line="240" w:lineRule="auto"/>
      <w:ind/>
    </w:pPr>
    <w:rPr>
      <w:sz w:val="20"/>
    </w:rPr>
  </w:style>
  <w:style w:styleId="Style_19_ch" w:type="character">
    <w:name w:val="annotation text"/>
    <w:basedOn w:val="Style_2_ch"/>
    <w:link w:val="Style_19"/>
    <w:rPr>
      <w:sz w:val="20"/>
    </w:rPr>
  </w:style>
  <w:style w:styleId="Style_27" w:type="paragraph">
    <w:name w:val="toc 8"/>
    <w:next w:val="Style_2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Balloon Text"/>
    <w:basedOn w:val="Style_2"/>
    <w:link w:val="Style_29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29_ch" w:type="character">
    <w:name w:val="Balloon Text"/>
    <w:basedOn w:val="Style_2_ch"/>
    <w:link w:val="Style_29"/>
    <w:rPr>
      <w:rFonts w:ascii="Tahoma" w:hAnsi="Tahoma"/>
      <w:sz w:val="16"/>
    </w:rPr>
  </w:style>
  <w:style w:styleId="Style_30" w:type="paragraph">
    <w:name w:val="r"/>
    <w:basedOn w:val="Style_21"/>
    <w:link w:val="Style_30_ch"/>
  </w:style>
  <w:style w:styleId="Style_30_ch" w:type="character">
    <w:name w:val="r"/>
    <w:basedOn w:val="Style_21_ch"/>
    <w:link w:val="Style_30"/>
  </w:style>
  <w:style w:styleId="Style_31" w:type="paragraph">
    <w:name w:val="Subtitle"/>
    <w:next w:val="Style_2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Plain Text"/>
    <w:basedOn w:val="Style_2"/>
    <w:link w:val="Style_32_ch"/>
    <w:pPr>
      <w:widowControl w:val="1"/>
      <w:pBdr>
        <w:top w:space="31" w:val="nil"/>
        <w:left w:space="31" w:val="nil"/>
        <w:bottom w:space="31" w:val="nil"/>
        <w:right w:space="31" w:val="nil"/>
      </w:pBdr>
      <w:spacing w:after="0" w:line="240" w:lineRule="auto"/>
      <w:ind/>
    </w:pPr>
    <w:rPr>
      <w:rFonts w:ascii="Arial Unicode MS" w:hAnsi="Arial Unicode MS"/>
      <w:color w:val="000000"/>
    </w:rPr>
  </w:style>
  <w:style w:styleId="Style_32_ch" w:type="character">
    <w:name w:val="Plain Text"/>
    <w:basedOn w:val="Style_2_ch"/>
    <w:link w:val="Style_32"/>
    <w:rPr>
      <w:rFonts w:ascii="Arial Unicode MS" w:hAnsi="Arial Unicode MS"/>
      <w:color w:val="000000"/>
    </w:rPr>
  </w:style>
  <w:style w:styleId="Style_33" w:type="paragraph">
    <w:name w:val="Title"/>
    <w:next w:val="Style_2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table">
    <w:name w:val="Table Grid"/>
    <w:basedOn w:val="Style_3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2025-07-28T22:48:00Z</dcterms:created>
  <dcterms:modified xsi:type="dcterms:W3CDTF">2026-01-19T09:45:59Z</dcterms:modified>
</cp:coreProperties>
</file>