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0582E" w14:textId="77777777" w:rsidR="00AA59C6" w:rsidRDefault="00AA59C6" w:rsidP="000E6030">
      <w:pPr>
        <w:pStyle w:val="3"/>
        <w:spacing w:line="240" w:lineRule="auto"/>
        <w:rPr>
          <w:rFonts w:ascii="Times New Roman" w:hAnsi="Times New Roman"/>
          <w:sz w:val="28"/>
          <w:szCs w:val="28"/>
        </w:rPr>
      </w:pPr>
      <w:r w:rsidRPr="0002357F">
        <w:rPr>
          <w:rFonts w:ascii="Times New Roman" w:hAnsi="Times New Roman"/>
          <w:sz w:val="28"/>
          <w:szCs w:val="28"/>
        </w:rPr>
        <w:t>Финансово-экономическое обоснование</w:t>
      </w:r>
    </w:p>
    <w:p w14:paraId="46C3A731" w14:textId="77777777" w:rsidR="0075143A" w:rsidRDefault="0075143A" w:rsidP="000E6030">
      <w:pPr>
        <w:pStyle w:val="3"/>
        <w:spacing w:line="240" w:lineRule="auto"/>
        <w:rPr>
          <w:rFonts w:ascii="Times New Roman" w:hAnsi="Times New Roman"/>
          <w:sz w:val="28"/>
          <w:szCs w:val="28"/>
        </w:rPr>
      </w:pPr>
    </w:p>
    <w:p w14:paraId="5AF1CB68" w14:textId="77777777" w:rsidR="00E72C25" w:rsidRPr="00E72C25" w:rsidRDefault="00AA59C6" w:rsidP="00E72C25">
      <w:pPr>
        <w:pStyle w:val="1"/>
        <w:spacing w:line="240" w:lineRule="auto"/>
        <w:rPr>
          <w:rFonts w:ascii="Times New Roman" w:hAnsi="Times New Roman"/>
          <w:bCs/>
          <w:sz w:val="28"/>
          <w:szCs w:val="28"/>
        </w:rPr>
      </w:pPr>
      <w:r w:rsidRPr="0002357F">
        <w:rPr>
          <w:rFonts w:ascii="Times New Roman" w:hAnsi="Times New Roman"/>
          <w:sz w:val="28"/>
          <w:szCs w:val="28"/>
        </w:rPr>
        <w:t xml:space="preserve">к </w:t>
      </w:r>
      <w:r w:rsidR="00F2324C" w:rsidRPr="0002357F">
        <w:rPr>
          <w:rFonts w:ascii="Times New Roman" w:hAnsi="Times New Roman"/>
          <w:sz w:val="28"/>
          <w:szCs w:val="28"/>
        </w:rPr>
        <w:t>проекту</w:t>
      </w:r>
      <w:r w:rsidR="006D2EE4">
        <w:rPr>
          <w:rFonts w:ascii="Times New Roman" w:hAnsi="Times New Roman"/>
          <w:sz w:val="28"/>
          <w:szCs w:val="28"/>
        </w:rPr>
        <w:t xml:space="preserve"> </w:t>
      </w:r>
      <w:r w:rsidR="00D84474" w:rsidRPr="0002357F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E72C25" w:rsidRPr="00E72C25">
        <w:rPr>
          <w:rFonts w:ascii="Times New Roman" w:hAnsi="Times New Roman"/>
          <w:bCs/>
          <w:sz w:val="28"/>
          <w:szCs w:val="28"/>
        </w:rPr>
        <w:t>«О внесении изменения</w:t>
      </w:r>
    </w:p>
    <w:p w14:paraId="09152F00" w14:textId="77777777" w:rsidR="00E72C25" w:rsidRPr="00E72C25" w:rsidRDefault="00E72C25" w:rsidP="00E72C25">
      <w:pPr>
        <w:pStyle w:val="1"/>
        <w:spacing w:line="240" w:lineRule="auto"/>
        <w:rPr>
          <w:rFonts w:ascii="Times New Roman" w:hAnsi="Times New Roman"/>
          <w:bCs/>
          <w:sz w:val="28"/>
          <w:szCs w:val="28"/>
        </w:rPr>
      </w:pPr>
      <w:r w:rsidRPr="00E72C25">
        <w:rPr>
          <w:rFonts w:ascii="Times New Roman" w:hAnsi="Times New Roman"/>
          <w:bCs/>
          <w:sz w:val="28"/>
          <w:szCs w:val="28"/>
        </w:rPr>
        <w:t>в статью 40 Федерального закона «Об образовании</w:t>
      </w:r>
    </w:p>
    <w:p w14:paraId="0CB8BACA" w14:textId="77777777" w:rsidR="00E72C25" w:rsidRPr="00E72C25" w:rsidRDefault="00E72C25" w:rsidP="00E72C25">
      <w:pPr>
        <w:pStyle w:val="1"/>
        <w:spacing w:line="240" w:lineRule="auto"/>
        <w:rPr>
          <w:rFonts w:ascii="Times New Roman" w:hAnsi="Times New Roman"/>
          <w:bCs/>
          <w:sz w:val="28"/>
          <w:szCs w:val="28"/>
        </w:rPr>
      </w:pPr>
      <w:r w:rsidRPr="00E72C25">
        <w:rPr>
          <w:rFonts w:ascii="Times New Roman" w:hAnsi="Times New Roman"/>
          <w:bCs/>
          <w:sz w:val="28"/>
          <w:szCs w:val="28"/>
        </w:rPr>
        <w:t>в Российской Федерации»</w:t>
      </w:r>
    </w:p>
    <w:p w14:paraId="25E29C2B" w14:textId="77777777" w:rsidR="00B80382" w:rsidRPr="0002357F" w:rsidRDefault="00B80382" w:rsidP="00E72C25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14:paraId="018DEDB9" w14:textId="34DAFCC2" w:rsidR="00253C15" w:rsidRDefault="00B0254D" w:rsidP="0010433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</w:t>
      </w:r>
      <w:r w:rsidR="00AA59C6" w:rsidRPr="0002357F">
        <w:rPr>
          <w:rFonts w:ascii="Times New Roman" w:hAnsi="Times New Roman"/>
          <w:sz w:val="28"/>
          <w:szCs w:val="28"/>
        </w:rPr>
        <w:t xml:space="preserve"> </w:t>
      </w:r>
      <w:r w:rsidR="005E3C8E" w:rsidRPr="0002357F">
        <w:rPr>
          <w:rFonts w:ascii="Times New Roman" w:hAnsi="Times New Roman"/>
          <w:sz w:val="28"/>
          <w:szCs w:val="28"/>
        </w:rPr>
        <w:t xml:space="preserve">Федерального </w:t>
      </w:r>
      <w:r w:rsidR="00D84474" w:rsidRPr="0002357F">
        <w:rPr>
          <w:rFonts w:ascii="Times New Roman" w:hAnsi="Times New Roman"/>
          <w:sz w:val="28"/>
          <w:szCs w:val="28"/>
        </w:rPr>
        <w:t xml:space="preserve">закона </w:t>
      </w:r>
      <w:r w:rsidR="00E72C25" w:rsidRPr="00E72C25">
        <w:rPr>
          <w:rFonts w:ascii="Times New Roman" w:hAnsi="Times New Roman"/>
          <w:bCs/>
          <w:sz w:val="28"/>
          <w:szCs w:val="28"/>
        </w:rPr>
        <w:t>«О внесении изменения в статью 40 Федерального закона «Об образовании в Российской Федерации»</w:t>
      </w:r>
      <w:r w:rsidR="00E72C25">
        <w:rPr>
          <w:rFonts w:ascii="Times New Roman" w:hAnsi="Times New Roman"/>
          <w:bCs/>
          <w:sz w:val="28"/>
          <w:szCs w:val="28"/>
        </w:rPr>
        <w:t xml:space="preserve"> </w:t>
      </w:r>
      <w:r w:rsidR="00D163F7">
        <w:rPr>
          <w:rFonts w:ascii="Times New Roman" w:hAnsi="Times New Roman"/>
          <w:sz w:val="28"/>
          <w:szCs w:val="28"/>
        </w:rPr>
        <w:t xml:space="preserve">потребует </w:t>
      </w:r>
      <w:r w:rsidR="00AA59C6" w:rsidRPr="0002357F">
        <w:rPr>
          <w:rFonts w:ascii="Times New Roman" w:hAnsi="Times New Roman"/>
          <w:sz w:val="28"/>
          <w:szCs w:val="28"/>
        </w:rPr>
        <w:t xml:space="preserve">дополнительных затрат из </w:t>
      </w:r>
      <w:r w:rsidR="00102537">
        <w:rPr>
          <w:rFonts w:ascii="Times New Roman" w:hAnsi="Times New Roman"/>
          <w:sz w:val="28"/>
          <w:szCs w:val="28"/>
        </w:rPr>
        <w:t>федерального бюджет</w:t>
      </w:r>
      <w:r w:rsidR="00D163F7">
        <w:rPr>
          <w:rFonts w:ascii="Times New Roman" w:hAnsi="Times New Roman"/>
          <w:sz w:val="28"/>
          <w:szCs w:val="28"/>
        </w:rPr>
        <w:t xml:space="preserve">а на компенсацию </w:t>
      </w:r>
      <w:r w:rsidR="00C87BCA">
        <w:rPr>
          <w:rFonts w:ascii="Times New Roman" w:hAnsi="Times New Roman"/>
          <w:sz w:val="28"/>
          <w:szCs w:val="28"/>
        </w:rPr>
        <w:t xml:space="preserve">дополнительных расходов бюджетов субъектов Российской Федерации </w:t>
      </w:r>
      <w:r w:rsidR="000F03E7">
        <w:rPr>
          <w:rFonts w:ascii="Times New Roman" w:hAnsi="Times New Roman"/>
          <w:sz w:val="28"/>
          <w:szCs w:val="28"/>
        </w:rPr>
        <w:t xml:space="preserve">в связи с </w:t>
      </w:r>
      <w:r w:rsidR="00C87BCA">
        <w:rPr>
          <w:rFonts w:ascii="Times New Roman" w:hAnsi="Times New Roman"/>
          <w:sz w:val="28"/>
          <w:szCs w:val="28"/>
        </w:rPr>
        <w:t>осуществлени</w:t>
      </w:r>
      <w:r w:rsidR="000F03E7">
        <w:rPr>
          <w:rFonts w:ascii="Times New Roman" w:hAnsi="Times New Roman"/>
          <w:sz w:val="28"/>
          <w:szCs w:val="28"/>
        </w:rPr>
        <w:t>ем</w:t>
      </w:r>
      <w:r w:rsidR="00C87BCA">
        <w:rPr>
          <w:rFonts w:ascii="Times New Roman" w:hAnsi="Times New Roman"/>
          <w:sz w:val="28"/>
          <w:szCs w:val="28"/>
        </w:rPr>
        <w:t xml:space="preserve"> </w:t>
      </w:r>
      <w:r w:rsidR="000F03E7">
        <w:rPr>
          <w:rFonts w:ascii="Times New Roman" w:hAnsi="Times New Roman"/>
          <w:sz w:val="28"/>
          <w:szCs w:val="28"/>
        </w:rPr>
        <w:t xml:space="preserve">субъектами Российской Федерации </w:t>
      </w:r>
      <w:r w:rsidR="00C87BCA">
        <w:rPr>
          <w:rFonts w:ascii="Times New Roman" w:hAnsi="Times New Roman"/>
          <w:sz w:val="28"/>
          <w:szCs w:val="28"/>
        </w:rPr>
        <w:t>полномочий по предоставлению студентам</w:t>
      </w:r>
      <w:r w:rsidR="00C87BCA" w:rsidRPr="00C87BCA">
        <w:rPr>
          <w:rFonts w:ascii="Times New Roman" w:hAnsi="Times New Roman"/>
          <w:sz w:val="28"/>
          <w:szCs w:val="28"/>
        </w:rPr>
        <w:t xml:space="preserve"> по очной форме обучения </w:t>
      </w:r>
      <w:r w:rsidR="00C87BCA">
        <w:rPr>
          <w:rFonts w:ascii="Times New Roman" w:hAnsi="Times New Roman"/>
          <w:sz w:val="28"/>
          <w:szCs w:val="28"/>
        </w:rPr>
        <w:t xml:space="preserve">бесплатного проезда </w:t>
      </w:r>
      <w:r w:rsidR="00FD6C97" w:rsidRPr="00FD6C97">
        <w:rPr>
          <w:rFonts w:ascii="Times New Roman" w:hAnsi="Times New Roman"/>
          <w:sz w:val="28"/>
          <w:szCs w:val="28"/>
        </w:rPr>
        <w:t xml:space="preserve">на всех видах муниципального пассажирского транспорта (кроме такси </w:t>
      </w:r>
      <w:r w:rsidR="00FD6C97">
        <w:rPr>
          <w:rFonts w:ascii="Times New Roman" w:hAnsi="Times New Roman"/>
          <w:sz w:val="28"/>
          <w:szCs w:val="28"/>
        </w:rPr>
        <w:br/>
      </w:r>
      <w:r w:rsidR="00FD6C97" w:rsidRPr="00FD6C97">
        <w:rPr>
          <w:rFonts w:ascii="Times New Roman" w:hAnsi="Times New Roman"/>
          <w:sz w:val="28"/>
          <w:szCs w:val="28"/>
        </w:rPr>
        <w:t>и маршрутного такси), а также в поездах пригородного сообщения</w:t>
      </w:r>
      <w:r w:rsidR="00FD6C97">
        <w:rPr>
          <w:rFonts w:ascii="Times New Roman" w:hAnsi="Times New Roman"/>
          <w:sz w:val="28"/>
          <w:szCs w:val="28"/>
        </w:rPr>
        <w:t>.</w:t>
      </w:r>
      <w:r w:rsidR="00D163F7">
        <w:rPr>
          <w:rFonts w:ascii="Times New Roman" w:hAnsi="Times New Roman"/>
          <w:sz w:val="28"/>
          <w:szCs w:val="28"/>
        </w:rPr>
        <w:t xml:space="preserve"> </w:t>
      </w:r>
    </w:p>
    <w:p w14:paraId="501F5D44" w14:textId="77777777" w:rsidR="00D163F7" w:rsidRPr="00253C15" w:rsidRDefault="00D163F7" w:rsidP="0010433B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CE58C5A" w14:textId="77777777" w:rsidR="00AA59C6" w:rsidRPr="0002357F" w:rsidRDefault="00AA59C6" w:rsidP="00054382">
      <w:pPr>
        <w:rPr>
          <w:rFonts w:ascii="Times New Roman" w:hAnsi="Times New Roman"/>
          <w:sz w:val="28"/>
          <w:szCs w:val="28"/>
        </w:rPr>
      </w:pPr>
    </w:p>
    <w:sectPr w:rsidR="00AA59C6" w:rsidRPr="0002357F" w:rsidSect="0075143A">
      <w:headerReference w:type="default" r:id="rId6"/>
      <w:footerReference w:type="default" r:id="rId7"/>
      <w:pgSz w:w="11907" w:h="16840" w:code="9"/>
      <w:pgMar w:top="1134" w:right="851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D124E" w14:textId="77777777" w:rsidR="00B20E79" w:rsidRDefault="00B20E79">
      <w:pPr>
        <w:spacing w:line="240" w:lineRule="auto"/>
      </w:pPr>
      <w:r>
        <w:separator/>
      </w:r>
    </w:p>
  </w:endnote>
  <w:endnote w:type="continuationSeparator" w:id="0">
    <w:p w14:paraId="72062C21" w14:textId="77777777" w:rsidR="00B20E79" w:rsidRDefault="00B20E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9E352" w14:textId="43DBA14E" w:rsidR="00AA59C6" w:rsidRDefault="006F0861">
    <w:pPr>
      <w:pStyle w:val="a5"/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66295E">
      <w:rPr>
        <w:noProof/>
      </w:rPr>
      <w:t>3. Финансово-экономическое обоснование</w:t>
    </w:r>
    <w:r>
      <w:rPr>
        <w:noProof/>
      </w:rPr>
      <w:fldChar w:fldCharType="end"/>
    </w:r>
    <w:r w:rsidR="00AA59C6">
      <w:t xml:space="preserve">   </w:t>
    </w:r>
    <w:r w:rsidR="00AA59C6">
      <w:rPr>
        <w:lang w:val="en-US"/>
      </w:rPr>
      <w:fldChar w:fldCharType="begin"/>
    </w:r>
    <w:r w:rsidR="00AA59C6">
      <w:instrText xml:space="preserve"> DATE \@ "dd.MM.yy" </w:instrText>
    </w:r>
    <w:r w:rsidR="00AA59C6">
      <w:rPr>
        <w:lang w:val="en-US"/>
      </w:rPr>
      <w:fldChar w:fldCharType="separate"/>
    </w:r>
    <w:r w:rsidR="00D163F7">
      <w:rPr>
        <w:noProof/>
      </w:rPr>
      <w:t>12.01.26</w:t>
    </w:r>
    <w:r w:rsidR="00AA59C6">
      <w:rPr>
        <w:lang w:val="en-US"/>
      </w:rPr>
      <w:fldChar w:fldCharType="end"/>
    </w:r>
    <w:r w:rsidR="00AA59C6">
      <w:t xml:space="preserve">   </w:t>
    </w:r>
    <w:r w:rsidR="00AA59C6">
      <w:rPr>
        <w:lang w:val="en-US"/>
      </w:rPr>
      <w:fldChar w:fldCharType="begin"/>
    </w:r>
    <w:r w:rsidR="00AA59C6">
      <w:instrText xml:space="preserve"> </w:instrText>
    </w:r>
    <w:r w:rsidR="00AA59C6">
      <w:rPr>
        <w:lang w:val="en-US"/>
      </w:rPr>
      <w:instrText>USERINITIALS</w:instrText>
    </w:r>
    <w:r w:rsidR="00AA59C6">
      <w:instrText xml:space="preserve">  \* </w:instrText>
    </w:r>
    <w:r w:rsidR="00AA59C6">
      <w:rPr>
        <w:lang w:val="en-US"/>
      </w:rPr>
      <w:instrText>MERGEFORMAT</w:instrText>
    </w:r>
    <w:r w:rsidR="00AA59C6">
      <w:instrText xml:space="preserve"> </w:instrText>
    </w:r>
    <w:r w:rsidR="00AA59C6">
      <w:rPr>
        <w:lang w:val="en-US"/>
      </w:rPr>
      <w:fldChar w:fldCharType="separate"/>
    </w:r>
    <w:r w:rsidR="0066295E" w:rsidRPr="0066295E">
      <w:rPr>
        <w:noProof/>
      </w:rPr>
      <w:t>u</w:t>
    </w:r>
    <w:r w:rsidR="00AA59C6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B31CF" w14:textId="77777777" w:rsidR="00B20E79" w:rsidRDefault="00B20E79">
      <w:pPr>
        <w:spacing w:line="240" w:lineRule="auto"/>
      </w:pPr>
      <w:r>
        <w:separator/>
      </w:r>
    </w:p>
  </w:footnote>
  <w:footnote w:type="continuationSeparator" w:id="0">
    <w:p w14:paraId="5D33D4C0" w14:textId="77777777" w:rsidR="00B20E79" w:rsidRDefault="00B20E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AECB1" w14:textId="77777777" w:rsidR="00AA59C6" w:rsidRDefault="00AA59C6">
    <w:pPr>
      <w:pStyle w:val="a4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16D"/>
    <w:rsid w:val="0002357F"/>
    <w:rsid w:val="000419EB"/>
    <w:rsid w:val="00054382"/>
    <w:rsid w:val="00096849"/>
    <w:rsid w:val="000A23B5"/>
    <w:rsid w:val="000D027A"/>
    <w:rsid w:val="000E6030"/>
    <w:rsid w:val="000F03E7"/>
    <w:rsid w:val="000F188E"/>
    <w:rsid w:val="00102537"/>
    <w:rsid w:val="0010433B"/>
    <w:rsid w:val="00126A13"/>
    <w:rsid w:val="00145641"/>
    <w:rsid w:val="001A4C50"/>
    <w:rsid w:val="00213D92"/>
    <w:rsid w:val="00253C15"/>
    <w:rsid w:val="0026344B"/>
    <w:rsid w:val="00450D3D"/>
    <w:rsid w:val="00481F69"/>
    <w:rsid w:val="004A74BE"/>
    <w:rsid w:val="004C1996"/>
    <w:rsid w:val="005318B3"/>
    <w:rsid w:val="005323DB"/>
    <w:rsid w:val="00582E9A"/>
    <w:rsid w:val="005A171D"/>
    <w:rsid w:val="005E3C8E"/>
    <w:rsid w:val="0066295E"/>
    <w:rsid w:val="00677C31"/>
    <w:rsid w:val="006D2EE4"/>
    <w:rsid w:val="006F0861"/>
    <w:rsid w:val="0075143A"/>
    <w:rsid w:val="007541B2"/>
    <w:rsid w:val="00796ED2"/>
    <w:rsid w:val="007A13F4"/>
    <w:rsid w:val="007A5371"/>
    <w:rsid w:val="007C0F60"/>
    <w:rsid w:val="00820C3F"/>
    <w:rsid w:val="0088378F"/>
    <w:rsid w:val="00892ECA"/>
    <w:rsid w:val="008A616D"/>
    <w:rsid w:val="009631EE"/>
    <w:rsid w:val="009D24B3"/>
    <w:rsid w:val="00A22F86"/>
    <w:rsid w:val="00A54330"/>
    <w:rsid w:val="00A804B9"/>
    <w:rsid w:val="00AA59C6"/>
    <w:rsid w:val="00AD72AA"/>
    <w:rsid w:val="00B0254D"/>
    <w:rsid w:val="00B20E79"/>
    <w:rsid w:val="00B80382"/>
    <w:rsid w:val="00B81F8D"/>
    <w:rsid w:val="00C563A9"/>
    <w:rsid w:val="00C87BCA"/>
    <w:rsid w:val="00CA2F7C"/>
    <w:rsid w:val="00CF5112"/>
    <w:rsid w:val="00D163F7"/>
    <w:rsid w:val="00D6142A"/>
    <w:rsid w:val="00D75B0E"/>
    <w:rsid w:val="00D84474"/>
    <w:rsid w:val="00DC750D"/>
    <w:rsid w:val="00DE124A"/>
    <w:rsid w:val="00E40E43"/>
    <w:rsid w:val="00E666A3"/>
    <w:rsid w:val="00E672C2"/>
    <w:rsid w:val="00E72C25"/>
    <w:rsid w:val="00EF02C1"/>
    <w:rsid w:val="00F2324C"/>
    <w:rsid w:val="00F77619"/>
    <w:rsid w:val="00FD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944A9"/>
  <w15:docId w15:val="{21E48625-F53D-4A19-9DC4-C5E68492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line="480" w:lineRule="atLeast"/>
      <w:ind w:firstLine="851"/>
      <w:jc w:val="both"/>
      <w:textAlignment w:val="baseline"/>
    </w:pPr>
    <w:rPr>
      <w:rFonts w:ascii="TimesDL" w:hAnsi="TimesDL"/>
      <w:sz w:val="26"/>
    </w:rPr>
  </w:style>
  <w:style w:type="paragraph" w:styleId="1">
    <w:name w:val="heading 1"/>
    <w:basedOn w:val="a"/>
    <w:qFormat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qFormat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qFormat/>
    <w:pPr>
      <w:ind w:firstLine="0"/>
      <w:jc w:val="center"/>
      <w:outlineLvl w:val="2"/>
    </w:pPr>
    <w:rPr>
      <w:b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"/>
    <w:basedOn w:val="a"/>
    <w:pPr>
      <w:spacing w:line="240" w:lineRule="atLeast"/>
      <w:ind w:left="5103" w:firstLine="0"/>
      <w:jc w:val="left"/>
    </w:p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pacing w:after="240"/>
      <w:ind w:firstLine="0"/>
      <w:jc w:val="center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styleId="a6">
    <w:name w:val="page number"/>
    <w:basedOn w:val="a0"/>
    <w:semiHidden/>
  </w:style>
  <w:style w:type="paragraph" w:customStyle="1" w:styleId="a7">
    <w:name w:val="подпись"/>
    <w:basedOn w:val="a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8">
    <w:name w:val="Balloon Text"/>
    <w:basedOn w:val="a"/>
    <w:link w:val="a9"/>
    <w:uiPriority w:val="99"/>
    <w:semiHidden/>
    <w:unhideWhenUsed/>
    <w:rsid w:val="008A61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A61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sh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Mash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udp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Комитет по конституционному законодательству</dc:subject>
  <dc:creator>Байдина О.В.</dc:creator>
  <cp:lastModifiedBy>я</cp:lastModifiedBy>
  <cp:revision>4</cp:revision>
  <cp:lastPrinted>2023-09-15T06:35:00Z</cp:lastPrinted>
  <dcterms:created xsi:type="dcterms:W3CDTF">2025-06-18T07:36:00Z</dcterms:created>
  <dcterms:modified xsi:type="dcterms:W3CDTF">2026-01-12T14:49:00Z</dcterms:modified>
</cp:coreProperties>
</file>