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BE1" w:rsidRPr="00F45BE1" w:rsidRDefault="00F45BE1" w:rsidP="00F45B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45BE1">
        <w:rPr>
          <w:rFonts w:ascii="Times New Roman" w:hAnsi="Times New Roman" w:cs="Times New Roman"/>
          <w:b/>
          <w:sz w:val="28"/>
          <w:szCs w:val="28"/>
        </w:rPr>
        <w:t>П Е Р Е Ч Е Н Ь</w:t>
      </w:r>
    </w:p>
    <w:p w:rsidR="00F45BE1" w:rsidRPr="00F45BE1" w:rsidRDefault="00F45BE1" w:rsidP="00F45B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BE1" w:rsidRPr="00F45BE1" w:rsidRDefault="00F45BE1" w:rsidP="00F45B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BE1" w:rsidRPr="00F45BE1" w:rsidRDefault="00F45BE1" w:rsidP="00F45B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E1">
        <w:rPr>
          <w:rFonts w:ascii="Times New Roman" w:hAnsi="Times New Roman" w:cs="Times New Roman"/>
          <w:b/>
          <w:sz w:val="28"/>
          <w:szCs w:val="28"/>
        </w:rPr>
        <w:t>федеральных законов, подлежащих признанию утратившими силу,</w:t>
      </w:r>
    </w:p>
    <w:p w:rsidR="00F45BE1" w:rsidRPr="00F45BE1" w:rsidRDefault="00F45BE1" w:rsidP="00F45B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E1">
        <w:rPr>
          <w:rFonts w:ascii="Times New Roman" w:hAnsi="Times New Roman" w:cs="Times New Roman"/>
          <w:b/>
          <w:sz w:val="28"/>
          <w:szCs w:val="28"/>
        </w:rPr>
        <w:t>приостановлению, изменению или принятию в связи принятием</w:t>
      </w:r>
    </w:p>
    <w:p w:rsidR="00F45BE1" w:rsidRPr="00F45BE1" w:rsidRDefault="00F45BE1" w:rsidP="00F45B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E1">
        <w:rPr>
          <w:rFonts w:ascii="Times New Roman" w:hAnsi="Times New Roman" w:cs="Times New Roman"/>
          <w:b/>
          <w:sz w:val="28"/>
          <w:szCs w:val="28"/>
        </w:rPr>
        <w:t>Федерального закона «О внесении изменений в статью 6</w:t>
      </w:r>
    </w:p>
    <w:p w:rsidR="00F45BE1" w:rsidRPr="00F45BE1" w:rsidRDefault="00F45BE1" w:rsidP="00F45B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E1">
        <w:rPr>
          <w:rFonts w:ascii="Times New Roman" w:hAnsi="Times New Roman" w:cs="Times New Roman"/>
          <w:b/>
          <w:sz w:val="28"/>
          <w:szCs w:val="28"/>
        </w:rPr>
        <w:t>Федерального закона «Об основах системы профилактики</w:t>
      </w:r>
    </w:p>
    <w:p w:rsidR="00F45BE1" w:rsidRPr="00F45BE1" w:rsidRDefault="00F45BE1" w:rsidP="00F45B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E1">
        <w:rPr>
          <w:rFonts w:ascii="Times New Roman" w:hAnsi="Times New Roman" w:cs="Times New Roman"/>
          <w:b/>
          <w:sz w:val="28"/>
          <w:szCs w:val="28"/>
        </w:rPr>
        <w:t>правонарушений в Российской Федерации»</w:t>
      </w:r>
    </w:p>
    <w:p w:rsidR="00F45BE1" w:rsidRPr="00F45BE1" w:rsidRDefault="00F45BE1" w:rsidP="00F45B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5BE1" w:rsidRPr="00F45BE1" w:rsidRDefault="00F45BE1" w:rsidP="00F45B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5BE1" w:rsidRPr="00F45BE1" w:rsidRDefault="00F45BE1" w:rsidP="00F45B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5BE1" w:rsidRPr="00F45BE1" w:rsidRDefault="00F45BE1" w:rsidP="00F45B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7B9C" w:rsidRPr="00F45BE1" w:rsidRDefault="00F45BE1" w:rsidP="00F45B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E1">
        <w:rPr>
          <w:rFonts w:ascii="Times New Roman" w:hAnsi="Times New Roman" w:cs="Times New Roman"/>
          <w:sz w:val="28"/>
          <w:szCs w:val="28"/>
        </w:rPr>
        <w:t>Принятие Федерального закона «О внесении изменений в статью 6 Федерального закона «Об основах системы профилактики правонарушений в Российской Федерации» не потребует признания утратившими силу, приостановления, изменения или принятия федеральных законов.</w:t>
      </w:r>
    </w:p>
    <w:sectPr w:rsidR="00D27B9C" w:rsidRPr="00F45BE1" w:rsidSect="00D428B1">
      <w:pgSz w:w="11900" w:h="16840"/>
      <w:pgMar w:top="1418" w:right="1418" w:bottom="1985" w:left="1418" w:header="958" w:footer="1491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E1"/>
    <w:rsid w:val="00582AE8"/>
    <w:rsid w:val="0081652F"/>
    <w:rsid w:val="009112D9"/>
    <w:rsid w:val="00D27B9C"/>
    <w:rsid w:val="00D428B1"/>
    <w:rsid w:val="00E56EDD"/>
    <w:rsid w:val="00F4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B03D61-817B-4E76-8F9B-4B9AC414C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ВАЛЕЕВ Эрнест Абдулович_</dc:creator>
  <cp:lastModifiedBy>ЛАЗУТКИН Сергей Николаевич</cp:lastModifiedBy>
  <cp:revision>2</cp:revision>
  <dcterms:created xsi:type="dcterms:W3CDTF">2026-01-20T05:35:00Z</dcterms:created>
  <dcterms:modified xsi:type="dcterms:W3CDTF">2026-01-20T05:35:00Z</dcterms:modified>
</cp:coreProperties>
</file>