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1E6" w:rsidRDefault="001901E6" w:rsidP="001901E6">
      <w:pPr>
        <w:spacing w:line="240" w:lineRule="auto"/>
        <w:ind w:left="3969"/>
        <w:rPr>
          <w:szCs w:val="28"/>
        </w:rPr>
      </w:pPr>
      <w:r w:rsidRPr="00F75DC1">
        <w:rPr>
          <w:szCs w:val="28"/>
        </w:rPr>
        <w:t>Вносится</w:t>
      </w:r>
      <w:r w:rsidR="00196806">
        <w:rPr>
          <w:szCs w:val="28"/>
        </w:rPr>
        <w:t xml:space="preserve"> депутатом</w:t>
      </w:r>
      <w:r>
        <w:rPr>
          <w:szCs w:val="28"/>
        </w:rPr>
        <w:t xml:space="preserve"> </w:t>
      </w:r>
    </w:p>
    <w:p w:rsidR="001901E6" w:rsidRDefault="001901E6" w:rsidP="001901E6">
      <w:pPr>
        <w:spacing w:line="240" w:lineRule="auto"/>
        <w:ind w:left="3969"/>
        <w:rPr>
          <w:szCs w:val="28"/>
        </w:rPr>
      </w:pPr>
      <w:r>
        <w:rPr>
          <w:szCs w:val="28"/>
        </w:rPr>
        <w:t>Государственной Думы</w:t>
      </w:r>
    </w:p>
    <w:p w:rsidR="001901E6" w:rsidRDefault="001901E6" w:rsidP="001901E6">
      <w:pPr>
        <w:shd w:val="clear" w:color="auto" w:fill="FFFFFF"/>
        <w:spacing w:line="240" w:lineRule="auto"/>
        <w:ind w:left="3969"/>
        <w:rPr>
          <w:szCs w:val="28"/>
        </w:rPr>
      </w:pPr>
      <w:r>
        <w:rPr>
          <w:szCs w:val="28"/>
        </w:rPr>
        <w:t>А.В. Куринным</w:t>
      </w:r>
    </w:p>
    <w:p w:rsidR="00497EE6" w:rsidRDefault="00497EE6" w:rsidP="001901E6">
      <w:pPr>
        <w:shd w:val="clear" w:color="auto" w:fill="FFFFFF"/>
        <w:spacing w:line="240" w:lineRule="auto"/>
        <w:ind w:left="3969"/>
        <w:rPr>
          <w:szCs w:val="28"/>
        </w:rPr>
      </w:pPr>
    </w:p>
    <w:p w:rsidR="00497EE6" w:rsidRDefault="00497EE6" w:rsidP="001901E6">
      <w:pPr>
        <w:shd w:val="clear" w:color="auto" w:fill="FFFFFF"/>
        <w:spacing w:line="240" w:lineRule="auto"/>
        <w:ind w:left="3969"/>
        <w:rPr>
          <w:szCs w:val="28"/>
        </w:rPr>
      </w:pPr>
    </w:p>
    <w:p w:rsidR="00497EE6" w:rsidRDefault="00497EE6" w:rsidP="001901E6">
      <w:pPr>
        <w:shd w:val="clear" w:color="auto" w:fill="FFFFFF"/>
        <w:spacing w:line="240" w:lineRule="auto"/>
        <w:ind w:left="3969"/>
        <w:rPr>
          <w:szCs w:val="28"/>
        </w:rPr>
      </w:pPr>
    </w:p>
    <w:p w:rsidR="00497EE6" w:rsidRDefault="00497EE6" w:rsidP="001901E6">
      <w:pPr>
        <w:shd w:val="clear" w:color="auto" w:fill="FFFFFF"/>
        <w:spacing w:line="240" w:lineRule="auto"/>
        <w:ind w:left="3969"/>
        <w:rPr>
          <w:szCs w:val="28"/>
        </w:rPr>
      </w:pPr>
    </w:p>
    <w:p w:rsidR="001901E6" w:rsidRDefault="00497EE6" w:rsidP="001901E6">
      <w:pPr>
        <w:shd w:val="clear" w:color="auto" w:fill="FFFFFF"/>
        <w:spacing w:line="240" w:lineRule="auto"/>
        <w:ind w:left="3969"/>
        <w:rPr>
          <w:szCs w:val="28"/>
        </w:rPr>
      </w:pPr>
      <w:r w:rsidRPr="00497EE6">
        <w:rPr>
          <w:szCs w:val="28"/>
        </w:rPr>
        <w:t>Проект</w:t>
      </w:r>
    </w:p>
    <w:p w:rsidR="001901E6" w:rsidRDefault="001901E6" w:rsidP="001901E6">
      <w:pPr>
        <w:spacing w:line="240" w:lineRule="auto"/>
        <w:ind w:left="2127"/>
        <w:rPr>
          <w:b/>
          <w:szCs w:val="28"/>
        </w:rPr>
      </w:pPr>
    </w:p>
    <w:p w:rsidR="001901E6" w:rsidRPr="00F75DC1" w:rsidRDefault="001901E6" w:rsidP="00137749">
      <w:pPr>
        <w:spacing w:line="240" w:lineRule="auto"/>
        <w:rPr>
          <w:b/>
          <w:szCs w:val="28"/>
        </w:rPr>
      </w:pPr>
    </w:p>
    <w:p w:rsidR="001901E6" w:rsidRPr="00F75DC1" w:rsidRDefault="001901E6" w:rsidP="001901E6">
      <w:pPr>
        <w:pStyle w:val="a3"/>
        <w:rPr>
          <w:b w:val="0"/>
          <w:sz w:val="28"/>
          <w:szCs w:val="28"/>
        </w:rPr>
      </w:pPr>
    </w:p>
    <w:p w:rsidR="001901E6" w:rsidRPr="00F75DC1" w:rsidRDefault="001901E6" w:rsidP="001901E6">
      <w:pPr>
        <w:pStyle w:val="a3"/>
        <w:rPr>
          <w:b w:val="0"/>
          <w:sz w:val="28"/>
          <w:szCs w:val="28"/>
        </w:rPr>
      </w:pPr>
    </w:p>
    <w:p w:rsidR="001901E6" w:rsidRDefault="001901E6" w:rsidP="001901E6">
      <w:pPr>
        <w:pStyle w:val="a3"/>
        <w:rPr>
          <w:b w:val="0"/>
          <w:sz w:val="28"/>
          <w:szCs w:val="28"/>
        </w:rPr>
      </w:pPr>
    </w:p>
    <w:p w:rsidR="0009508A" w:rsidRPr="00F75DC1" w:rsidRDefault="0009508A" w:rsidP="001901E6">
      <w:pPr>
        <w:pStyle w:val="a3"/>
        <w:rPr>
          <w:b w:val="0"/>
          <w:sz w:val="28"/>
          <w:szCs w:val="28"/>
        </w:rPr>
      </w:pPr>
    </w:p>
    <w:p w:rsidR="001901E6" w:rsidRPr="00F75DC1" w:rsidRDefault="001901E6" w:rsidP="00137749">
      <w:pPr>
        <w:pStyle w:val="a3"/>
        <w:jc w:val="both"/>
        <w:rPr>
          <w:b w:val="0"/>
          <w:sz w:val="28"/>
          <w:szCs w:val="28"/>
        </w:rPr>
      </w:pPr>
    </w:p>
    <w:p w:rsidR="001901E6" w:rsidRPr="00F75DC1" w:rsidRDefault="001901E6" w:rsidP="001901E6">
      <w:pPr>
        <w:spacing w:line="240" w:lineRule="auto"/>
        <w:jc w:val="center"/>
        <w:rPr>
          <w:b/>
          <w:bCs/>
          <w:szCs w:val="28"/>
        </w:rPr>
      </w:pPr>
      <w:r w:rsidRPr="00F75DC1">
        <w:rPr>
          <w:b/>
          <w:bCs/>
          <w:szCs w:val="28"/>
        </w:rPr>
        <w:t>ФЕДЕРАЛЬНЫЙ ЗАКОН</w:t>
      </w:r>
    </w:p>
    <w:p w:rsidR="001901E6" w:rsidRPr="00F75DC1" w:rsidRDefault="001901E6" w:rsidP="001901E6">
      <w:pPr>
        <w:spacing w:line="240" w:lineRule="auto"/>
        <w:jc w:val="center"/>
        <w:rPr>
          <w:bCs/>
          <w:szCs w:val="28"/>
        </w:rPr>
      </w:pPr>
    </w:p>
    <w:p w:rsidR="001901E6" w:rsidRPr="00F75DC1" w:rsidRDefault="001901E6" w:rsidP="001901E6">
      <w:pPr>
        <w:spacing w:line="240" w:lineRule="auto"/>
        <w:jc w:val="center"/>
        <w:rPr>
          <w:bCs/>
          <w:szCs w:val="28"/>
        </w:rPr>
      </w:pPr>
    </w:p>
    <w:p w:rsidR="001901E6" w:rsidRPr="00F75DC1" w:rsidRDefault="001901E6" w:rsidP="001901E6">
      <w:pPr>
        <w:spacing w:line="240" w:lineRule="auto"/>
        <w:jc w:val="center"/>
        <w:rPr>
          <w:bCs/>
          <w:szCs w:val="28"/>
        </w:rPr>
      </w:pPr>
    </w:p>
    <w:p w:rsidR="001901E6" w:rsidRPr="00F75DC1" w:rsidRDefault="001901E6" w:rsidP="001901E6">
      <w:pPr>
        <w:spacing w:line="240" w:lineRule="auto"/>
        <w:jc w:val="center"/>
        <w:rPr>
          <w:bCs/>
          <w:szCs w:val="28"/>
        </w:rPr>
      </w:pPr>
    </w:p>
    <w:p w:rsidR="00497EE6" w:rsidRDefault="00497EE6" w:rsidP="0009508A">
      <w:pPr>
        <w:pStyle w:val="a3"/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О внесении изменений</w:t>
      </w:r>
      <w:r w:rsidR="001901E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отдельные законодательные акты</w:t>
      </w:r>
      <w:r w:rsidR="008542D6" w:rsidRPr="008542D6">
        <w:rPr>
          <w:bCs/>
          <w:sz w:val="28"/>
          <w:szCs w:val="28"/>
        </w:rPr>
        <w:t xml:space="preserve"> </w:t>
      </w:r>
    </w:p>
    <w:p w:rsidR="001901E6" w:rsidRPr="00F75DC1" w:rsidRDefault="008542D6" w:rsidP="0009508A">
      <w:pPr>
        <w:pStyle w:val="a3"/>
        <w:spacing w:line="276" w:lineRule="auto"/>
        <w:rPr>
          <w:b w:val="0"/>
          <w:sz w:val="28"/>
          <w:szCs w:val="28"/>
        </w:rPr>
      </w:pPr>
      <w:r w:rsidRPr="008542D6">
        <w:rPr>
          <w:bCs/>
          <w:sz w:val="28"/>
          <w:szCs w:val="28"/>
        </w:rPr>
        <w:t>Российской Федерации</w:t>
      </w:r>
    </w:p>
    <w:p w:rsidR="001901E6" w:rsidRDefault="001901E6" w:rsidP="0009508A">
      <w:pPr>
        <w:pStyle w:val="a3"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09508A" w:rsidRPr="00F75DC1" w:rsidRDefault="0009508A" w:rsidP="0009508A">
      <w:pPr>
        <w:pStyle w:val="a3"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09508A" w:rsidRDefault="001901E6" w:rsidP="00C01939">
      <w:pPr>
        <w:autoSpaceDE w:val="0"/>
        <w:autoSpaceDN w:val="0"/>
        <w:adjustRightInd w:val="0"/>
        <w:spacing w:line="360" w:lineRule="auto"/>
        <w:ind w:firstLine="709"/>
        <w:rPr>
          <w:b/>
          <w:snapToGrid w:val="0"/>
          <w:szCs w:val="28"/>
        </w:rPr>
      </w:pPr>
      <w:r w:rsidRPr="00F75DC1">
        <w:rPr>
          <w:b/>
          <w:snapToGrid w:val="0"/>
          <w:szCs w:val="28"/>
        </w:rPr>
        <w:t xml:space="preserve">Статья </w:t>
      </w:r>
      <w:r>
        <w:rPr>
          <w:b/>
          <w:snapToGrid w:val="0"/>
          <w:szCs w:val="28"/>
        </w:rPr>
        <w:t>1</w:t>
      </w:r>
    </w:p>
    <w:p w:rsidR="002623AF" w:rsidRPr="00C5064E" w:rsidRDefault="00C01939" w:rsidP="0009508A">
      <w:pPr>
        <w:autoSpaceDE w:val="0"/>
        <w:autoSpaceDN w:val="0"/>
        <w:adjustRightInd w:val="0"/>
        <w:spacing w:line="360" w:lineRule="auto"/>
        <w:ind w:firstLine="708"/>
        <w:rPr>
          <w:szCs w:val="28"/>
        </w:rPr>
      </w:pPr>
      <w:r>
        <w:rPr>
          <w:szCs w:val="28"/>
        </w:rPr>
        <w:t>П</w:t>
      </w:r>
      <w:r w:rsidR="00BE0139">
        <w:rPr>
          <w:szCs w:val="28"/>
        </w:rPr>
        <w:t>ункт 1части</w:t>
      </w:r>
      <w:r w:rsidR="00B202A0">
        <w:rPr>
          <w:szCs w:val="28"/>
        </w:rPr>
        <w:t xml:space="preserve"> 5</w:t>
      </w:r>
      <w:r w:rsidR="002623AF">
        <w:rPr>
          <w:szCs w:val="28"/>
        </w:rPr>
        <w:t xml:space="preserve"> статьи </w:t>
      </w:r>
      <w:r w:rsidR="00950DEB">
        <w:rPr>
          <w:szCs w:val="28"/>
        </w:rPr>
        <w:t>80</w:t>
      </w:r>
      <w:r w:rsidR="002623AF">
        <w:rPr>
          <w:szCs w:val="28"/>
        </w:rPr>
        <w:t xml:space="preserve"> </w:t>
      </w:r>
      <w:r w:rsidR="002623AF" w:rsidRPr="00C5064E">
        <w:rPr>
          <w:szCs w:val="28"/>
        </w:rPr>
        <w:t>Федеральн</w:t>
      </w:r>
      <w:r w:rsidR="002623AF">
        <w:rPr>
          <w:szCs w:val="28"/>
        </w:rPr>
        <w:t>ого</w:t>
      </w:r>
      <w:r w:rsidR="002623AF" w:rsidRPr="00C5064E">
        <w:rPr>
          <w:szCs w:val="28"/>
        </w:rPr>
        <w:t xml:space="preserve"> закон</w:t>
      </w:r>
      <w:r w:rsidR="002623AF">
        <w:rPr>
          <w:szCs w:val="28"/>
        </w:rPr>
        <w:t>а</w:t>
      </w:r>
      <w:r w:rsidR="002623AF" w:rsidRPr="00C5064E">
        <w:rPr>
          <w:szCs w:val="28"/>
        </w:rPr>
        <w:t xml:space="preserve"> от </w:t>
      </w:r>
      <w:r w:rsidR="002623AF" w:rsidRPr="0040258B">
        <w:rPr>
          <w:szCs w:val="28"/>
        </w:rPr>
        <w:t xml:space="preserve">21.11.2011 </w:t>
      </w:r>
      <w:r w:rsidR="00CE7EC7">
        <w:rPr>
          <w:szCs w:val="28"/>
        </w:rPr>
        <w:t>№</w:t>
      </w:r>
      <w:r w:rsidR="002623AF" w:rsidRPr="0040258B">
        <w:rPr>
          <w:szCs w:val="28"/>
        </w:rPr>
        <w:t xml:space="preserve"> 323-ФЗ</w:t>
      </w:r>
      <w:r w:rsidR="0009508A">
        <w:rPr>
          <w:szCs w:val="28"/>
        </w:rPr>
        <w:t xml:space="preserve"> "</w:t>
      </w:r>
      <w:r w:rsidR="002623AF" w:rsidRPr="0040258B">
        <w:rPr>
          <w:szCs w:val="28"/>
        </w:rPr>
        <w:t>Об основах охраны здоровья граждан в Российской Федерации</w:t>
      </w:r>
      <w:r w:rsidR="0009508A">
        <w:rPr>
          <w:szCs w:val="28"/>
        </w:rPr>
        <w:t>"</w:t>
      </w:r>
      <w:r w:rsidR="002623AF" w:rsidRPr="00C5064E">
        <w:rPr>
          <w:szCs w:val="28"/>
        </w:rPr>
        <w:t xml:space="preserve"> </w:t>
      </w:r>
      <w:r w:rsidR="00101ECE">
        <w:rPr>
          <w:szCs w:val="28"/>
        </w:rPr>
        <w:t>(</w:t>
      </w:r>
      <w:r w:rsidR="00101ECE" w:rsidRPr="00101ECE">
        <w:rPr>
          <w:szCs w:val="28"/>
        </w:rPr>
        <w:t xml:space="preserve">Собрание законодательства Российской Федерации, 2011, № 48, ст. 6724; 2021, № 18, ст. 3073……) </w:t>
      </w:r>
      <w:r w:rsidR="00BE0139">
        <w:rPr>
          <w:snapToGrid w:val="0"/>
          <w:szCs w:val="28"/>
        </w:rPr>
        <w:t>изложить в следующей редакции</w:t>
      </w:r>
      <w:r w:rsidR="002623AF">
        <w:rPr>
          <w:szCs w:val="28"/>
        </w:rPr>
        <w:t>:</w:t>
      </w:r>
      <w:r w:rsidR="002623AF" w:rsidRPr="00C5064E">
        <w:rPr>
          <w:szCs w:val="28"/>
        </w:rPr>
        <w:t xml:space="preserve"> </w:t>
      </w:r>
    </w:p>
    <w:p w:rsidR="0009508A" w:rsidRDefault="007711D6" w:rsidP="00BE0139">
      <w:pPr>
        <w:autoSpaceDE w:val="0"/>
        <w:autoSpaceDN w:val="0"/>
        <w:adjustRightInd w:val="0"/>
        <w:spacing w:line="360" w:lineRule="auto"/>
        <w:ind w:firstLine="709"/>
        <w:rPr>
          <w:snapToGrid w:val="0"/>
          <w:szCs w:val="28"/>
        </w:rPr>
      </w:pPr>
      <w:r>
        <w:rPr>
          <w:snapToGrid w:val="0"/>
          <w:szCs w:val="28"/>
        </w:rPr>
        <w:t xml:space="preserve">1) </w:t>
      </w:r>
      <w:r w:rsidR="00BE0139">
        <w:rPr>
          <w:snapToGrid w:val="0"/>
          <w:szCs w:val="28"/>
        </w:rPr>
        <w:t>п</w:t>
      </w:r>
      <w:r w:rsidR="00BE0139" w:rsidRPr="00BE0139">
        <w:rPr>
          <w:snapToGrid w:val="0"/>
          <w:szCs w:val="28"/>
        </w:rPr>
        <w:t xml:space="preserve">еречень видов (включая перечень видов высокотехнологичной медицинской помощи, который </w:t>
      </w:r>
      <w:proofErr w:type="gramStart"/>
      <w:r w:rsidR="00BE0139" w:rsidRPr="00BE0139">
        <w:rPr>
          <w:snapToGrid w:val="0"/>
          <w:szCs w:val="28"/>
        </w:rPr>
        <w:t>соде</w:t>
      </w:r>
      <w:r w:rsidR="00BE0139">
        <w:rPr>
          <w:snapToGrid w:val="0"/>
          <w:szCs w:val="28"/>
        </w:rPr>
        <w:t>ржит</w:t>
      </w:r>
      <w:proofErr w:type="gramEnd"/>
      <w:r w:rsidR="00BE0139">
        <w:rPr>
          <w:snapToGrid w:val="0"/>
          <w:szCs w:val="28"/>
        </w:rPr>
        <w:t xml:space="preserve"> в том числе методы лечения, </w:t>
      </w:r>
      <w:r w:rsidR="00BE0139" w:rsidRPr="00BE0139">
        <w:rPr>
          <w:snapToGrid w:val="0"/>
          <w:szCs w:val="28"/>
        </w:rPr>
        <w:t>источники финансового обеспечения высокотехнологичной медицинской помощи</w:t>
      </w:r>
      <w:r w:rsidR="00BE0139">
        <w:rPr>
          <w:snapToGrid w:val="0"/>
          <w:szCs w:val="28"/>
        </w:rPr>
        <w:t xml:space="preserve"> </w:t>
      </w:r>
      <w:r w:rsidR="00BE0139">
        <w:rPr>
          <w:szCs w:val="28"/>
        </w:rPr>
        <w:t xml:space="preserve">и предельные сроки оказания </w:t>
      </w:r>
      <w:r w:rsidR="00BE0139">
        <w:rPr>
          <w:snapToGrid w:val="0"/>
          <w:szCs w:val="28"/>
        </w:rPr>
        <w:t>высокоте</w:t>
      </w:r>
      <w:r w:rsidR="00C01939">
        <w:rPr>
          <w:snapToGrid w:val="0"/>
          <w:szCs w:val="28"/>
        </w:rPr>
        <w:t xml:space="preserve">хнологичной медицинской помощи </w:t>
      </w:r>
      <w:r w:rsidR="00BE0139">
        <w:rPr>
          <w:snapToGrid w:val="0"/>
          <w:szCs w:val="28"/>
        </w:rPr>
        <w:t>в плановом порядке</w:t>
      </w:r>
      <w:r w:rsidR="00BE0139" w:rsidRPr="00BE0139">
        <w:rPr>
          <w:snapToGrid w:val="0"/>
          <w:szCs w:val="28"/>
        </w:rPr>
        <w:t>), форм и условий медицинской помощи, оказание которой осуществляется бесплатно;</w:t>
      </w:r>
      <w:r w:rsidR="00137749">
        <w:rPr>
          <w:snapToGrid w:val="0"/>
          <w:szCs w:val="28"/>
        </w:rPr>
        <w:t>.</w:t>
      </w:r>
    </w:p>
    <w:p w:rsidR="0009508A" w:rsidRDefault="00497EE6" w:rsidP="00C01939">
      <w:pPr>
        <w:autoSpaceDE w:val="0"/>
        <w:autoSpaceDN w:val="0"/>
        <w:adjustRightInd w:val="0"/>
        <w:spacing w:line="360" w:lineRule="auto"/>
        <w:ind w:firstLine="709"/>
        <w:rPr>
          <w:b/>
          <w:snapToGrid w:val="0"/>
          <w:szCs w:val="28"/>
        </w:rPr>
      </w:pPr>
      <w:r w:rsidRPr="00497EE6">
        <w:rPr>
          <w:b/>
          <w:snapToGrid w:val="0"/>
          <w:szCs w:val="28"/>
        </w:rPr>
        <w:t>Статья 2</w:t>
      </w:r>
    </w:p>
    <w:p w:rsidR="00CE7EC7" w:rsidRPr="00101ECE" w:rsidRDefault="00CE7EC7" w:rsidP="0009508A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snapToGrid w:val="0"/>
          <w:szCs w:val="28"/>
        </w:rPr>
        <w:t>Внести изменени</w:t>
      </w:r>
      <w:r w:rsidR="0009508A">
        <w:rPr>
          <w:snapToGrid w:val="0"/>
          <w:szCs w:val="28"/>
        </w:rPr>
        <w:t>я</w:t>
      </w:r>
      <w:r>
        <w:rPr>
          <w:snapToGrid w:val="0"/>
          <w:szCs w:val="28"/>
        </w:rPr>
        <w:t xml:space="preserve"> в </w:t>
      </w:r>
      <w:r w:rsidR="0009508A">
        <w:rPr>
          <w:snapToGrid w:val="0"/>
          <w:szCs w:val="28"/>
        </w:rPr>
        <w:t>Федеральный</w:t>
      </w:r>
      <w:r w:rsidRPr="00CE7EC7">
        <w:rPr>
          <w:snapToGrid w:val="0"/>
          <w:szCs w:val="28"/>
        </w:rPr>
        <w:t xml:space="preserve"> закон от 29.11.2010 </w:t>
      </w:r>
      <w:r>
        <w:rPr>
          <w:snapToGrid w:val="0"/>
          <w:szCs w:val="28"/>
        </w:rPr>
        <w:t>№</w:t>
      </w:r>
      <w:r w:rsidRPr="00CE7EC7">
        <w:rPr>
          <w:snapToGrid w:val="0"/>
          <w:szCs w:val="28"/>
        </w:rPr>
        <w:t xml:space="preserve"> 326-ФЗ </w:t>
      </w:r>
      <w:r w:rsidR="0009508A">
        <w:rPr>
          <w:szCs w:val="28"/>
        </w:rPr>
        <w:t>"</w:t>
      </w:r>
      <w:r w:rsidRPr="00CE7EC7">
        <w:rPr>
          <w:snapToGrid w:val="0"/>
          <w:szCs w:val="28"/>
        </w:rPr>
        <w:t>Об обязательном медицинском страховании в Российской Федерации</w:t>
      </w:r>
      <w:r w:rsidR="0009508A">
        <w:rPr>
          <w:szCs w:val="28"/>
        </w:rPr>
        <w:t xml:space="preserve">" </w:t>
      </w:r>
      <w:r w:rsidR="00101ECE" w:rsidRPr="00101ECE">
        <w:rPr>
          <w:szCs w:val="28"/>
        </w:rPr>
        <w:lastRenderedPageBreak/>
        <w:t>(Собрание законодательства Российской Федерации, 2010, № 49, ст. 6422; 2011, № 49, ст. 7047; 2012, № 31, ст. 4322; № 49, ст. 6758; 2013, № 27, ст. 3477; № 48, ст. 6165…….)</w:t>
      </w:r>
    </w:p>
    <w:p w:rsidR="0009508A" w:rsidRDefault="0009508A" w:rsidP="0009508A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szCs w:val="28"/>
        </w:rPr>
        <w:t xml:space="preserve">1) </w:t>
      </w:r>
      <w:r>
        <w:rPr>
          <w:snapToGrid w:val="0"/>
          <w:szCs w:val="28"/>
        </w:rPr>
        <w:t>часть 2 статьи 35 изложить в следующей редакции:</w:t>
      </w:r>
    </w:p>
    <w:p w:rsidR="0009508A" w:rsidRDefault="0009508A" w:rsidP="0009508A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szCs w:val="28"/>
        </w:rPr>
        <w:t>"</w:t>
      </w:r>
      <w:r w:rsidRPr="0009508A">
        <w:rPr>
          <w:szCs w:val="28"/>
        </w:rPr>
        <w:t>2. Базовая программа обязательного медицинского страхования определяет виды медицинской помощи (включая перечень видов высокотехнологичной</w:t>
      </w:r>
      <w:r w:rsidR="00BE0139">
        <w:rPr>
          <w:szCs w:val="28"/>
        </w:rPr>
        <w:t xml:space="preserve"> </w:t>
      </w:r>
      <w:r w:rsidRPr="0009508A">
        <w:rPr>
          <w:szCs w:val="28"/>
        </w:rPr>
        <w:t xml:space="preserve">медицинской помощи, который </w:t>
      </w:r>
      <w:proofErr w:type="gramStart"/>
      <w:r w:rsidRPr="0009508A">
        <w:rPr>
          <w:szCs w:val="28"/>
        </w:rPr>
        <w:t>содержит</w:t>
      </w:r>
      <w:proofErr w:type="gramEnd"/>
      <w:r w:rsidRPr="0009508A">
        <w:rPr>
          <w:szCs w:val="28"/>
        </w:rPr>
        <w:t xml:space="preserve"> в том числе методы лечения</w:t>
      </w:r>
      <w:r>
        <w:rPr>
          <w:szCs w:val="28"/>
        </w:rPr>
        <w:t xml:space="preserve"> и предельные сроки </w:t>
      </w:r>
      <w:r w:rsidR="00BE0139" w:rsidRPr="00BE0139">
        <w:rPr>
          <w:szCs w:val="28"/>
        </w:rPr>
        <w:t>оказания высокоте</w:t>
      </w:r>
      <w:r w:rsidR="00C01939">
        <w:rPr>
          <w:szCs w:val="28"/>
        </w:rPr>
        <w:t xml:space="preserve">хнологичной медицинской помощи </w:t>
      </w:r>
      <w:r w:rsidR="00BE0139" w:rsidRPr="00BE0139">
        <w:rPr>
          <w:szCs w:val="28"/>
        </w:rPr>
        <w:t>в плановом порядке</w:t>
      </w:r>
      <w:r w:rsidRPr="0009508A">
        <w:rPr>
          <w:szCs w:val="28"/>
        </w:rPr>
        <w:t>), перечень страховых случаев, структуру тарифа на оплату медицинской помощи, способы оплаты медицинской помощи, оказываемой застрахованным лицам по обязательному медицинскому страхованию в Российской Федерации за счет средств обязательного медицинского страхования, а также критерии доступности и качества медицинской помощи</w:t>
      </w:r>
      <w:proofErr w:type="gramStart"/>
      <w:r w:rsidRPr="0009508A">
        <w:rPr>
          <w:szCs w:val="28"/>
        </w:rPr>
        <w:t>.</w:t>
      </w:r>
      <w:r>
        <w:rPr>
          <w:szCs w:val="28"/>
        </w:rPr>
        <w:t>"</w:t>
      </w:r>
      <w:proofErr w:type="gramEnd"/>
    </w:p>
    <w:p w:rsidR="0009508A" w:rsidRDefault="0009508A" w:rsidP="0009508A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szCs w:val="28"/>
        </w:rPr>
        <w:t xml:space="preserve">2) первое предложение </w:t>
      </w:r>
      <w:r>
        <w:rPr>
          <w:snapToGrid w:val="0"/>
          <w:szCs w:val="28"/>
        </w:rPr>
        <w:t>части 2 статьи 36 изложить в следующей редакции:</w:t>
      </w:r>
    </w:p>
    <w:p w:rsidR="0009508A" w:rsidRDefault="0009508A" w:rsidP="00BE0139">
      <w:pPr>
        <w:autoSpaceDE w:val="0"/>
        <w:autoSpaceDN w:val="0"/>
        <w:adjustRightInd w:val="0"/>
        <w:spacing w:line="360" w:lineRule="auto"/>
        <w:ind w:firstLine="709"/>
        <w:rPr>
          <w:snapToGrid w:val="0"/>
          <w:szCs w:val="28"/>
        </w:rPr>
      </w:pPr>
      <w:r>
        <w:rPr>
          <w:snapToGrid w:val="0"/>
          <w:szCs w:val="28"/>
        </w:rPr>
        <w:t>"</w:t>
      </w:r>
      <w:r w:rsidRPr="0009508A">
        <w:rPr>
          <w:snapToGrid w:val="0"/>
          <w:szCs w:val="28"/>
        </w:rPr>
        <w:t xml:space="preserve">2. Территориальная программа обязательного медицинского страхования включает в себя виды и условия оказания медицинской помощи (включая перечень видов </w:t>
      </w:r>
      <w:r w:rsidR="00C01939">
        <w:rPr>
          <w:snapToGrid w:val="0"/>
          <w:szCs w:val="28"/>
        </w:rPr>
        <w:t>высокотехнологичной</w:t>
      </w:r>
      <w:r w:rsidRPr="0009508A">
        <w:rPr>
          <w:snapToGrid w:val="0"/>
          <w:szCs w:val="28"/>
        </w:rPr>
        <w:t xml:space="preserve"> медицинской помощи, который </w:t>
      </w:r>
      <w:proofErr w:type="gramStart"/>
      <w:r w:rsidRPr="0009508A">
        <w:rPr>
          <w:snapToGrid w:val="0"/>
          <w:szCs w:val="28"/>
        </w:rPr>
        <w:t>содержит</w:t>
      </w:r>
      <w:proofErr w:type="gramEnd"/>
      <w:r w:rsidRPr="0009508A">
        <w:rPr>
          <w:snapToGrid w:val="0"/>
          <w:szCs w:val="28"/>
        </w:rPr>
        <w:t xml:space="preserve"> в том числе методы лечения </w:t>
      </w:r>
      <w:r>
        <w:rPr>
          <w:snapToGrid w:val="0"/>
          <w:szCs w:val="28"/>
        </w:rPr>
        <w:t xml:space="preserve">и предельные сроки </w:t>
      </w:r>
      <w:r w:rsidR="00BE0139" w:rsidRPr="00BE0139">
        <w:rPr>
          <w:snapToGrid w:val="0"/>
          <w:szCs w:val="28"/>
        </w:rPr>
        <w:t>оказания высокоте</w:t>
      </w:r>
      <w:r w:rsidR="00C01939">
        <w:rPr>
          <w:snapToGrid w:val="0"/>
          <w:szCs w:val="28"/>
        </w:rPr>
        <w:t xml:space="preserve">хнологичной медицинской помощи </w:t>
      </w:r>
      <w:r w:rsidR="00BE0139" w:rsidRPr="00BE0139">
        <w:rPr>
          <w:snapToGrid w:val="0"/>
          <w:szCs w:val="28"/>
        </w:rPr>
        <w:t>в плановом порядке</w:t>
      </w:r>
      <w:r>
        <w:rPr>
          <w:snapToGrid w:val="0"/>
          <w:szCs w:val="28"/>
        </w:rPr>
        <w:t>)</w:t>
      </w:r>
      <w:r w:rsidRPr="0009508A">
        <w:rPr>
          <w:snapToGrid w:val="0"/>
          <w:szCs w:val="28"/>
        </w:rPr>
        <w:t>, перечень страховых случаев, установленные базовой программой обязательного медицинского страхования, и определяет с учетом структуры заболеваемости в субъекте Российской Федерации значения нормативов объемов предоставления медицинской помощи в расчете на одно застрахованное лицо, нормативов финансовых затрат на единицу объема предоставления медицинской помощи в расчете на одно застрахованное лицо и норматива финансового обеспечения территориальной программы обязательного медицинского страхования в расче</w:t>
      </w:r>
      <w:r>
        <w:rPr>
          <w:snapToGrid w:val="0"/>
          <w:szCs w:val="28"/>
        </w:rPr>
        <w:t>те на одно застрахованное лицо..</w:t>
      </w:r>
      <w:r w:rsidRPr="0009508A">
        <w:rPr>
          <w:snapToGrid w:val="0"/>
          <w:szCs w:val="28"/>
        </w:rPr>
        <w:t>.</w:t>
      </w:r>
      <w:r>
        <w:rPr>
          <w:snapToGrid w:val="0"/>
          <w:szCs w:val="28"/>
        </w:rPr>
        <w:t>"</w:t>
      </w:r>
    </w:p>
    <w:p w:rsidR="00101ECE" w:rsidRPr="00CE7EC7" w:rsidRDefault="00101ECE" w:rsidP="0009508A">
      <w:pPr>
        <w:autoSpaceDE w:val="0"/>
        <w:autoSpaceDN w:val="0"/>
        <w:adjustRightInd w:val="0"/>
        <w:spacing w:line="360" w:lineRule="auto"/>
        <w:ind w:firstLine="709"/>
        <w:rPr>
          <w:snapToGrid w:val="0"/>
          <w:szCs w:val="28"/>
        </w:rPr>
      </w:pPr>
    </w:p>
    <w:p w:rsidR="0009508A" w:rsidRDefault="00497EE6" w:rsidP="00C01939">
      <w:pPr>
        <w:autoSpaceDE w:val="0"/>
        <w:autoSpaceDN w:val="0"/>
        <w:adjustRightInd w:val="0"/>
        <w:spacing w:line="360" w:lineRule="auto"/>
        <w:ind w:firstLine="709"/>
        <w:rPr>
          <w:b/>
          <w:snapToGrid w:val="0"/>
          <w:szCs w:val="28"/>
        </w:rPr>
      </w:pPr>
      <w:r>
        <w:rPr>
          <w:b/>
          <w:snapToGrid w:val="0"/>
          <w:szCs w:val="28"/>
        </w:rPr>
        <w:lastRenderedPageBreak/>
        <w:t>Статья 3</w:t>
      </w:r>
      <w:bookmarkStart w:id="0" w:name="_GoBack"/>
      <w:bookmarkEnd w:id="0"/>
    </w:p>
    <w:p w:rsidR="00AC657E" w:rsidRPr="00AC657E" w:rsidRDefault="00AC657E" w:rsidP="0009508A">
      <w:pPr>
        <w:autoSpaceDE w:val="0"/>
        <w:autoSpaceDN w:val="0"/>
        <w:adjustRightInd w:val="0"/>
        <w:spacing w:line="360" w:lineRule="auto"/>
        <w:ind w:firstLine="709"/>
        <w:rPr>
          <w:snapToGrid w:val="0"/>
          <w:szCs w:val="28"/>
        </w:rPr>
      </w:pPr>
      <w:r w:rsidRPr="00AC657E">
        <w:rPr>
          <w:snapToGrid w:val="0"/>
          <w:szCs w:val="28"/>
        </w:rPr>
        <w:t>Настоящий Федеральный закон вступает в силу со дня его официального опубликования.</w:t>
      </w:r>
    </w:p>
    <w:p w:rsidR="00AC657E" w:rsidRPr="00AC657E" w:rsidRDefault="00AC657E" w:rsidP="0009508A">
      <w:pPr>
        <w:autoSpaceDE w:val="0"/>
        <w:autoSpaceDN w:val="0"/>
        <w:adjustRightInd w:val="0"/>
        <w:spacing w:line="360" w:lineRule="auto"/>
        <w:ind w:firstLine="709"/>
        <w:rPr>
          <w:snapToGrid w:val="0"/>
          <w:szCs w:val="28"/>
        </w:rPr>
      </w:pPr>
    </w:p>
    <w:p w:rsidR="00AC657E" w:rsidRPr="00AC657E" w:rsidRDefault="00AC657E" w:rsidP="0009508A">
      <w:pPr>
        <w:autoSpaceDE w:val="0"/>
        <w:autoSpaceDN w:val="0"/>
        <w:adjustRightInd w:val="0"/>
        <w:spacing w:line="360" w:lineRule="auto"/>
        <w:ind w:firstLine="709"/>
        <w:rPr>
          <w:snapToGrid w:val="0"/>
          <w:szCs w:val="28"/>
        </w:rPr>
      </w:pPr>
    </w:p>
    <w:p w:rsidR="00AC657E" w:rsidRPr="00AC657E" w:rsidRDefault="00AC657E" w:rsidP="0009508A">
      <w:pPr>
        <w:autoSpaceDE w:val="0"/>
        <w:autoSpaceDN w:val="0"/>
        <w:adjustRightInd w:val="0"/>
        <w:spacing w:line="360" w:lineRule="auto"/>
        <w:ind w:firstLine="709"/>
        <w:rPr>
          <w:snapToGrid w:val="0"/>
          <w:szCs w:val="28"/>
        </w:rPr>
      </w:pPr>
      <w:r w:rsidRPr="00AC657E">
        <w:rPr>
          <w:snapToGrid w:val="0"/>
          <w:szCs w:val="28"/>
        </w:rPr>
        <w:t>Президент</w:t>
      </w:r>
    </w:p>
    <w:p w:rsidR="00B67AE5" w:rsidRPr="00B67AE5" w:rsidRDefault="00AC657E" w:rsidP="0009508A">
      <w:pPr>
        <w:autoSpaceDE w:val="0"/>
        <w:autoSpaceDN w:val="0"/>
        <w:adjustRightInd w:val="0"/>
        <w:spacing w:line="360" w:lineRule="auto"/>
        <w:ind w:firstLine="709"/>
        <w:rPr>
          <w:snapToGrid w:val="0"/>
          <w:szCs w:val="28"/>
        </w:rPr>
      </w:pPr>
      <w:r w:rsidRPr="00AC657E">
        <w:rPr>
          <w:snapToGrid w:val="0"/>
          <w:szCs w:val="28"/>
        </w:rPr>
        <w:t xml:space="preserve">Российской Федерации                                                                          </w:t>
      </w:r>
    </w:p>
    <w:sectPr w:rsidR="00B67AE5" w:rsidRPr="00B67AE5" w:rsidSect="00237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01E6"/>
    <w:rsid w:val="0009508A"/>
    <w:rsid w:val="00101ECE"/>
    <w:rsid w:val="00137749"/>
    <w:rsid w:val="001901E6"/>
    <w:rsid w:val="00196806"/>
    <w:rsid w:val="001C14FB"/>
    <w:rsid w:val="002371DE"/>
    <w:rsid w:val="002623AF"/>
    <w:rsid w:val="00461E92"/>
    <w:rsid w:val="00497EE6"/>
    <w:rsid w:val="006A23B7"/>
    <w:rsid w:val="006D036A"/>
    <w:rsid w:val="007711D6"/>
    <w:rsid w:val="00795967"/>
    <w:rsid w:val="008542D6"/>
    <w:rsid w:val="00950DEB"/>
    <w:rsid w:val="009D2086"/>
    <w:rsid w:val="00A34324"/>
    <w:rsid w:val="00AC657E"/>
    <w:rsid w:val="00B04EDD"/>
    <w:rsid w:val="00B202A0"/>
    <w:rsid w:val="00B53353"/>
    <w:rsid w:val="00B67AE5"/>
    <w:rsid w:val="00BE0139"/>
    <w:rsid w:val="00C01939"/>
    <w:rsid w:val="00CE7EC7"/>
    <w:rsid w:val="00EA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1E6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901E6"/>
    <w:pPr>
      <w:spacing w:line="240" w:lineRule="auto"/>
      <w:jc w:val="center"/>
    </w:pPr>
    <w:rPr>
      <w:b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1901E6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01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013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КУРИННЫЙ Алексей Владимирович</cp:lastModifiedBy>
  <cp:revision>9</cp:revision>
  <cp:lastPrinted>2026-01-14T08:00:00Z</cp:lastPrinted>
  <dcterms:created xsi:type="dcterms:W3CDTF">2025-12-18T10:59:00Z</dcterms:created>
  <dcterms:modified xsi:type="dcterms:W3CDTF">2026-01-14T08:01:00Z</dcterms:modified>
</cp:coreProperties>
</file>