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7AEC7" w14:textId="77777777" w:rsidR="00C16911" w:rsidRDefault="00C16911" w:rsidP="00C16911">
      <w:pPr>
        <w:spacing w:line="240" w:lineRule="auto"/>
        <w:ind w:left="5954" w:firstLine="0"/>
        <w:jc w:val="center"/>
        <w:rPr>
          <w:b/>
          <w:bCs/>
        </w:rPr>
      </w:pPr>
      <w:r>
        <w:rPr>
          <w:b/>
        </w:rPr>
        <w:t>УТВЕРЖДЕНО</w:t>
      </w:r>
    </w:p>
    <w:p w14:paraId="0948ED60" w14:textId="77777777" w:rsidR="00C16911" w:rsidRDefault="00C16911" w:rsidP="00C16911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14:paraId="4DC730B3" w14:textId="1D327266" w:rsidR="00C16911" w:rsidRPr="0037648F" w:rsidRDefault="00C16911" w:rsidP="0037648F">
      <w:pPr>
        <w:spacing w:line="240" w:lineRule="auto"/>
        <w:ind w:left="5954" w:firstLine="0"/>
        <w:jc w:val="center"/>
      </w:pPr>
      <w:r>
        <w:t xml:space="preserve">от </w:t>
      </w:r>
      <w:r w:rsidR="00FC03BF">
        <w:t>18</w:t>
      </w:r>
      <w:r>
        <w:t>.0</w:t>
      </w:r>
      <w:r w:rsidR="00FC03BF">
        <w:t>6</w:t>
      </w:r>
      <w:r>
        <w:t>.202</w:t>
      </w:r>
      <w:r w:rsidR="00FC03BF">
        <w:t>6</w:t>
      </w:r>
      <w:r>
        <w:t xml:space="preserve"> № </w:t>
      </w:r>
      <w:r w:rsidR="00FC03BF">
        <w:t>125</w:t>
      </w:r>
      <w:r>
        <w:t>-1</w:t>
      </w:r>
    </w:p>
    <w:p w14:paraId="6DA41F09" w14:textId="77777777" w:rsidR="00C16911" w:rsidRDefault="00C16911" w:rsidP="00C16911">
      <w:pPr>
        <w:spacing w:line="240" w:lineRule="auto"/>
        <w:ind w:firstLine="0"/>
        <w:outlineLvl w:val="0"/>
        <w:rPr>
          <w:b/>
          <w:bCs/>
          <w:color w:val="000000"/>
        </w:rPr>
      </w:pPr>
    </w:p>
    <w:p w14:paraId="4C479E92" w14:textId="77777777" w:rsidR="00C16911" w:rsidRDefault="00C16911" w:rsidP="00C16911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14:paraId="729B1C14" w14:textId="77777777" w:rsidR="00C16911" w:rsidRDefault="00C16911" w:rsidP="00C16911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14:paraId="26529C2C" w14:textId="77777777" w:rsidR="00FC03BF" w:rsidRPr="00FC03BF" w:rsidRDefault="00C16911" w:rsidP="00FC03BF">
      <w:pPr>
        <w:widowControl w:val="0"/>
        <w:spacing w:line="240" w:lineRule="auto"/>
        <w:ind w:firstLine="0"/>
        <w:jc w:val="center"/>
        <w:outlineLvl w:val="2"/>
        <w:rPr>
          <w:b/>
          <w:bCs/>
        </w:rPr>
      </w:pPr>
      <w:r>
        <w:rPr>
          <w:b/>
          <w:bCs/>
          <w:color w:val="000000"/>
        </w:rPr>
        <w:t xml:space="preserve">на </w:t>
      </w:r>
      <w:r w:rsidRPr="0073495B">
        <w:rPr>
          <w:b/>
          <w:bCs/>
          <w:color w:val="000000"/>
        </w:rPr>
        <w:t xml:space="preserve">проект федерального закона </w:t>
      </w:r>
      <w:r w:rsidR="00AE2FE3" w:rsidRPr="00AE2FE3">
        <w:rPr>
          <w:b/>
          <w:bCs/>
        </w:rPr>
        <w:t xml:space="preserve">№ </w:t>
      </w:r>
      <w:r w:rsidR="00FC03BF" w:rsidRPr="00FC03BF">
        <w:rPr>
          <w:b/>
          <w:bCs/>
        </w:rPr>
        <w:t>1126815-8</w:t>
      </w:r>
    </w:p>
    <w:p w14:paraId="4A3E1BE0" w14:textId="77777777" w:rsidR="00FC03BF" w:rsidRPr="00FC03BF" w:rsidRDefault="00FC03BF" w:rsidP="00FC03BF">
      <w:pPr>
        <w:widowControl w:val="0"/>
        <w:spacing w:line="240" w:lineRule="auto"/>
        <w:ind w:firstLine="0"/>
        <w:jc w:val="center"/>
        <w:outlineLvl w:val="2"/>
        <w:rPr>
          <w:b/>
          <w:bCs/>
        </w:rPr>
      </w:pPr>
      <w:r w:rsidRPr="00FC03BF">
        <w:rPr>
          <w:b/>
          <w:bCs/>
        </w:rPr>
        <w:t>«О внесении изменений в Федеральный закон</w:t>
      </w:r>
    </w:p>
    <w:p w14:paraId="742BA98D" w14:textId="06A5BDC9" w:rsidR="00C16911" w:rsidRDefault="00FC03BF" w:rsidP="00FC03BF">
      <w:pPr>
        <w:widowControl w:val="0"/>
        <w:spacing w:line="240" w:lineRule="auto"/>
        <w:ind w:firstLine="0"/>
        <w:jc w:val="center"/>
        <w:outlineLvl w:val="2"/>
      </w:pPr>
      <w:r w:rsidRPr="00FC03BF">
        <w:rPr>
          <w:b/>
          <w:bCs/>
        </w:rPr>
        <w:t xml:space="preserve">«О молодежной политике в Российской Федерации» </w:t>
      </w:r>
      <w:r>
        <w:rPr>
          <w:b/>
          <w:bCs/>
        </w:rPr>
        <w:br/>
      </w:r>
      <w:r w:rsidRPr="00FC03BF">
        <w:rPr>
          <w:b/>
          <w:bCs/>
        </w:rPr>
        <w:t xml:space="preserve">и </w:t>
      </w:r>
      <w:r>
        <w:rPr>
          <w:b/>
          <w:bCs/>
        </w:rPr>
        <w:t xml:space="preserve"> </w:t>
      </w:r>
      <w:r w:rsidRPr="00FC03BF">
        <w:rPr>
          <w:b/>
          <w:bCs/>
        </w:rPr>
        <w:t xml:space="preserve">Федеральный закон «О государственной поддержке молодежных </w:t>
      </w:r>
      <w:r>
        <w:rPr>
          <w:b/>
          <w:bCs/>
        </w:rPr>
        <w:br/>
      </w:r>
      <w:r w:rsidRPr="00FC03BF">
        <w:rPr>
          <w:b/>
          <w:bCs/>
        </w:rPr>
        <w:t>и детских общественных объединений»</w:t>
      </w:r>
    </w:p>
    <w:p w14:paraId="10A6B313" w14:textId="58A2D834" w:rsidR="00AE2FE3" w:rsidRPr="00AE2FE3" w:rsidRDefault="00FC03BF" w:rsidP="00AE2FE3">
      <w:pPr>
        <w:widowControl w:val="0"/>
        <w:spacing w:line="240" w:lineRule="auto"/>
        <w:ind w:firstLine="0"/>
        <w:jc w:val="center"/>
        <w:outlineLvl w:val="2"/>
        <w:rPr>
          <w:spacing w:val="2"/>
          <w:bdr w:val="none" w:sz="0" w:space="0" w:color="auto" w:frame="1"/>
        </w:rPr>
      </w:pPr>
      <w:r w:rsidRPr="00FC03BF">
        <w:rPr>
          <w:spacing w:val="2"/>
          <w:bdr w:val="none" w:sz="0" w:space="0" w:color="auto" w:frame="1"/>
        </w:rPr>
        <w:t xml:space="preserve">(в части совершенствования правового регулирования системы поддержки детских и молодежных некоммерческих организаций) </w:t>
      </w:r>
      <w:r w:rsidR="00AE2FE3" w:rsidRPr="00AE2FE3">
        <w:rPr>
          <w:spacing w:val="2"/>
          <w:bdr w:val="none" w:sz="0" w:space="0" w:color="auto" w:frame="1"/>
        </w:rPr>
        <w:t xml:space="preserve"> </w:t>
      </w:r>
    </w:p>
    <w:p w14:paraId="66309998" w14:textId="77777777" w:rsidR="00AE2FE3" w:rsidRPr="00AE2FE3" w:rsidRDefault="00AE2FE3" w:rsidP="00AE2FE3">
      <w:pPr>
        <w:widowControl w:val="0"/>
        <w:spacing w:line="240" w:lineRule="auto"/>
        <w:ind w:firstLine="0"/>
        <w:jc w:val="left"/>
        <w:outlineLvl w:val="2"/>
        <w:rPr>
          <w:spacing w:val="2"/>
          <w:bdr w:val="none" w:sz="0" w:space="0" w:color="auto" w:frame="1"/>
        </w:rPr>
      </w:pPr>
    </w:p>
    <w:p w14:paraId="31536EFA" w14:textId="77777777" w:rsidR="00FC03BF" w:rsidRPr="00FC03BF" w:rsidRDefault="00FC03BF" w:rsidP="00FC03BF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  <w:bdr w:val="none" w:sz="0" w:space="0" w:color="auto" w:frame="1"/>
        </w:rPr>
      </w:pPr>
      <w:r w:rsidRPr="00FC03BF">
        <w:rPr>
          <w:i/>
          <w:color w:val="212121"/>
          <w:spacing w:val="2"/>
          <w:bdr w:val="none" w:sz="0" w:space="0" w:color="auto" w:frame="1"/>
        </w:rPr>
        <w:t>внесен депутатами Государственной Думы</w:t>
      </w:r>
    </w:p>
    <w:p w14:paraId="5621D44D" w14:textId="6008C7E9" w:rsidR="00FC03BF" w:rsidRPr="00FC03BF" w:rsidRDefault="00FC03BF" w:rsidP="00FC03BF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  <w:bdr w:val="none" w:sz="0" w:space="0" w:color="auto" w:frame="1"/>
        </w:rPr>
      </w:pP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А.П.Метелевым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А.Ю.Кузнецовой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П.О.Толстым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Ю.В.Сарановой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М.С.Киселевым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А.А.Бичаевым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Е.М.Цунаевой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Д.В.Ламейкиным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Б.А.Чернышовым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А.Р.Толмачевым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>,</w:t>
      </w:r>
      <w:r>
        <w:rPr>
          <w:i/>
          <w:color w:val="212121"/>
          <w:spacing w:val="2"/>
          <w:bdr w:val="none" w:sz="0" w:space="0" w:color="auto" w:frame="1"/>
        </w:rPr>
        <w:t xml:space="preserve"> </w:t>
      </w:r>
      <w:r w:rsidRPr="00FC03BF">
        <w:rPr>
          <w:i/>
          <w:color w:val="212121"/>
          <w:spacing w:val="2"/>
          <w:bdr w:val="none" w:sz="0" w:space="0" w:color="auto" w:frame="1"/>
        </w:rPr>
        <w:t xml:space="preserve">сенаторами Российской Федерации </w:t>
      </w:r>
    </w:p>
    <w:p w14:paraId="7181572C" w14:textId="6ADA7EAA" w:rsidR="00AE2FE3" w:rsidRPr="00AE2FE3" w:rsidRDefault="00FC03BF" w:rsidP="00FC03BF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  <w:bdr w:val="none" w:sz="0" w:space="0" w:color="auto" w:frame="1"/>
        </w:rPr>
      </w:pP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И.Ю.Кастюкевичем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Л.Н.Глебовой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И.Ю.Святенко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, </w:t>
      </w:r>
      <w:proofErr w:type="spellStart"/>
      <w:r w:rsidRPr="00FC03BF">
        <w:rPr>
          <w:i/>
          <w:color w:val="212121"/>
          <w:spacing w:val="2"/>
          <w:bdr w:val="none" w:sz="0" w:space="0" w:color="auto" w:frame="1"/>
        </w:rPr>
        <w:t>Д.С.Лантратовой</w:t>
      </w:r>
      <w:proofErr w:type="spellEnd"/>
      <w:r w:rsidRPr="00FC03BF">
        <w:rPr>
          <w:i/>
          <w:color w:val="212121"/>
          <w:spacing w:val="2"/>
          <w:bdr w:val="none" w:sz="0" w:space="0" w:color="auto" w:frame="1"/>
        </w:rPr>
        <w:t xml:space="preserve"> </w:t>
      </w:r>
      <w:r w:rsidR="00AE2FE3" w:rsidRPr="00AE2FE3">
        <w:rPr>
          <w:i/>
          <w:color w:val="212121"/>
          <w:spacing w:val="2"/>
          <w:bdr w:val="none" w:sz="0" w:space="0" w:color="auto" w:frame="1"/>
        </w:rPr>
        <w:t xml:space="preserve"> </w:t>
      </w:r>
    </w:p>
    <w:p w14:paraId="09FA35F6" w14:textId="77777777" w:rsidR="00C16911" w:rsidRDefault="00C16911" w:rsidP="00C16911">
      <w:pPr>
        <w:spacing w:line="240" w:lineRule="auto"/>
        <w:ind w:firstLine="0"/>
        <w:rPr>
          <w:color w:val="000000"/>
        </w:rPr>
      </w:pPr>
    </w:p>
    <w:p w14:paraId="5EF4E553" w14:textId="078B4621" w:rsidR="00C16911" w:rsidRPr="002B4BB4" w:rsidRDefault="00C16911" w:rsidP="001E42C0">
      <w:pPr>
        <w:pStyle w:val="ConsPlusTitle"/>
        <w:ind w:firstLine="697"/>
        <w:jc w:val="both"/>
        <w:rPr>
          <w:b w:val="0"/>
          <w:bCs w:val="0"/>
        </w:rPr>
      </w:pPr>
      <w:r w:rsidRPr="00DD0602">
        <w:rPr>
          <w:b w:val="0"/>
          <w:bCs w:val="0"/>
        </w:rPr>
        <w:t>В соответствии с решени</w:t>
      </w:r>
      <w:r>
        <w:rPr>
          <w:b w:val="0"/>
          <w:bCs w:val="0"/>
        </w:rPr>
        <w:t>ями</w:t>
      </w:r>
      <w:r w:rsidRPr="00DD0602">
        <w:rPr>
          <w:b w:val="0"/>
          <w:bCs w:val="0"/>
        </w:rPr>
        <w:t xml:space="preserve"> Совета Государственной Думы от </w:t>
      </w:r>
      <w:r w:rsidR="001E42C0">
        <w:rPr>
          <w:b w:val="0"/>
          <w:bCs w:val="0"/>
        </w:rPr>
        <w:t>26</w:t>
      </w:r>
      <w:r>
        <w:rPr>
          <w:b w:val="0"/>
          <w:bCs w:val="0"/>
        </w:rPr>
        <w:t>.0</w:t>
      </w:r>
      <w:r w:rsidR="001E42C0">
        <w:rPr>
          <w:b w:val="0"/>
          <w:bCs w:val="0"/>
        </w:rPr>
        <w:t>1</w:t>
      </w:r>
      <w:r>
        <w:rPr>
          <w:b w:val="0"/>
          <w:bCs w:val="0"/>
        </w:rPr>
        <w:t>.</w:t>
      </w:r>
      <w:r w:rsidRPr="00DD0602">
        <w:rPr>
          <w:b w:val="0"/>
          <w:bCs w:val="0"/>
        </w:rPr>
        <w:t>202</w:t>
      </w:r>
      <w:r w:rsidR="001E42C0">
        <w:rPr>
          <w:b w:val="0"/>
          <w:bCs w:val="0"/>
        </w:rPr>
        <w:t>6</w:t>
      </w:r>
      <w:r w:rsidRPr="00DD0602">
        <w:rPr>
          <w:b w:val="0"/>
          <w:bCs w:val="0"/>
        </w:rPr>
        <w:t xml:space="preserve"> года (протокол №</w:t>
      </w:r>
      <w:r>
        <w:rPr>
          <w:b w:val="0"/>
          <w:bCs w:val="0"/>
        </w:rPr>
        <w:t xml:space="preserve"> </w:t>
      </w:r>
      <w:r w:rsidR="001E42C0">
        <w:rPr>
          <w:b w:val="0"/>
          <w:bCs w:val="0"/>
        </w:rPr>
        <w:t>271</w:t>
      </w:r>
      <w:r>
        <w:rPr>
          <w:b w:val="0"/>
          <w:bCs w:val="0"/>
        </w:rPr>
        <w:t xml:space="preserve">, пункт </w:t>
      </w:r>
      <w:r w:rsidR="001E42C0">
        <w:rPr>
          <w:b w:val="0"/>
          <w:bCs w:val="0"/>
        </w:rPr>
        <w:t>7</w:t>
      </w:r>
      <w:r>
        <w:rPr>
          <w:b w:val="0"/>
          <w:bCs w:val="0"/>
        </w:rPr>
        <w:t>0</w:t>
      </w:r>
      <w:r w:rsidRPr="00DD0602">
        <w:rPr>
          <w:b w:val="0"/>
          <w:bCs w:val="0"/>
        </w:rPr>
        <w:t xml:space="preserve">) </w:t>
      </w:r>
      <w:r>
        <w:rPr>
          <w:b w:val="0"/>
          <w:bCs w:val="0"/>
        </w:rPr>
        <w:t xml:space="preserve">и от </w:t>
      </w:r>
      <w:r w:rsidR="001E42C0">
        <w:rPr>
          <w:b w:val="0"/>
          <w:bCs w:val="0"/>
        </w:rPr>
        <w:t>25</w:t>
      </w:r>
      <w:r>
        <w:rPr>
          <w:b w:val="0"/>
          <w:bCs w:val="0"/>
        </w:rPr>
        <w:t>.0</w:t>
      </w:r>
      <w:r w:rsidR="001E42C0">
        <w:rPr>
          <w:b w:val="0"/>
          <w:bCs w:val="0"/>
        </w:rPr>
        <w:t>5</w:t>
      </w:r>
      <w:r>
        <w:rPr>
          <w:b w:val="0"/>
          <w:bCs w:val="0"/>
        </w:rPr>
        <w:t>.202</w:t>
      </w:r>
      <w:r w:rsidR="001E42C0">
        <w:rPr>
          <w:b w:val="0"/>
          <w:bCs w:val="0"/>
        </w:rPr>
        <w:t>6</w:t>
      </w:r>
      <w:r>
        <w:rPr>
          <w:b w:val="0"/>
          <w:bCs w:val="0"/>
        </w:rPr>
        <w:t xml:space="preserve"> (протокол № </w:t>
      </w:r>
      <w:r w:rsidR="001E42C0">
        <w:rPr>
          <w:b w:val="0"/>
          <w:bCs w:val="0"/>
        </w:rPr>
        <w:t>285</w:t>
      </w:r>
      <w:r>
        <w:rPr>
          <w:b w:val="0"/>
          <w:bCs w:val="0"/>
        </w:rPr>
        <w:t xml:space="preserve">, пункт </w:t>
      </w:r>
      <w:r w:rsidR="001E42C0">
        <w:rPr>
          <w:b w:val="0"/>
          <w:bCs w:val="0"/>
        </w:rPr>
        <w:t>121</w:t>
      </w:r>
      <w:r>
        <w:rPr>
          <w:b w:val="0"/>
          <w:bCs w:val="0"/>
        </w:rPr>
        <w:t xml:space="preserve">) </w:t>
      </w:r>
      <w:r w:rsidRPr="00DD0602">
        <w:rPr>
          <w:b w:val="0"/>
          <w:bCs w:val="0"/>
        </w:rPr>
        <w:t xml:space="preserve">Комитет Государственной Думы по молодежной политике (ответственный Комитет) в пределах своей компетенции рассмотрел </w:t>
      </w:r>
      <w:r w:rsidR="00F81AE3">
        <w:rPr>
          <w:b w:val="0"/>
          <w:bCs w:val="0"/>
        </w:rPr>
        <w:t>измененный в </w:t>
      </w:r>
      <w:r w:rsidRPr="00C16911">
        <w:rPr>
          <w:b w:val="0"/>
          <w:bCs w:val="0"/>
        </w:rPr>
        <w:t>соответствии с пунктом «а» части шестой статьи 112 Регламента Государственной Думы текст проекта фе</w:t>
      </w:r>
      <w:r>
        <w:rPr>
          <w:b w:val="0"/>
          <w:bCs w:val="0"/>
        </w:rPr>
        <w:t xml:space="preserve">дерального закона № </w:t>
      </w:r>
      <w:r w:rsidR="001E42C0" w:rsidRPr="001E42C0">
        <w:rPr>
          <w:b w:val="0"/>
          <w:bCs w:val="0"/>
        </w:rPr>
        <w:t xml:space="preserve">1126815-8 </w:t>
      </w:r>
      <w:r w:rsidR="001E42C0">
        <w:rPr>
          <w:b w:val="0"/>
          <w:bCs w:val="0"/>
        </w:rPr>
        <w:br/>
      </w:r>
      <w:r w:rsidR="001E42C0" w:rsidRPr="001E42C0">
        <w:rPr>
          <w:b w:val="0"/>
          <w:bCs w:val="0"/>
        </w:rPr>
        <w:t>«О внесении изменений в Федеральный закон</w:t>
      </w:r>
      <w:r w:rsidR="001E42C0">
        <w:rPr>
          <w:b w:val="0"/>
          <w:bCs w:val="0"/>
        </w:rPr>
        <w:t xml:space="preserve"> </w:t>
      </w:r>
      <w:r w:rsidR="001E42C0" w:rsidRPr="001E42C0">
        <w:rPr>
          <w:b w:val="0"/>
          <w:bCs w:val="0"/>
        </w:rPr>
        <w:t xml:space="preserve">«О молодежной политике </w:t>
      </w:r>
      <w:r w:rsidR="001E42C0">
        <w:rPr>
          <w:b w:val="0"/>
          <w:bCs w:val="0"/>
        </w:rPr>
        <w:br/>
      </w:r>
      <w:r w:rsidR="001E42C0" w:rsidRPr="001E42C0">
        <w:rPr>
          <w:b w:val="0"/>
          <w:bCs w:val="0"/>
        </w:rPr>
        <w:t xml:space="preserve">в Российской Федерации» и  Федеральный закон «О государственной поддержке молодежных </w:t>
      </w:r>
      <w:r w:rsidR="001E42C0">
        <w:rPr>
          <w:b w:val="0"/>
          <w:bCs w:val="0"/>
        </w:rPr>
        <w:t xml:space="preserve"> </w:t>
      </w:r>
      <w:r w:rsidR="001E42C0" w:rsidRPr="001E42C0">
        <w:rPr>
          <w:b w:val="0"/>
          <w:bCs w:val="0"/>
        </w:rPr>
        <w:t>и детских общественных объединений»</w:t>
      </w:r>
      <w:r w:rsidRPr="00DD0602">
        <w:rPr>
          <w:b w:val="0"/>
          <w:bCs w:val="0"/>
          <w:color w:val="000000"/>
        </w:rPr>
        <w:t xml:space="preserve">, </w:t>
      </w:r>
      <w:r w:rsidRPr="00DD0602">
        <w:rPr>
          <w:b w:val="0"/>
          <w:bCs w:val="0"/>
        </w:rPr>
        <w:t xml:space="preserve">внесенный </w:t>
      </w:r>
      <w:r>
        <w:rPr>
          <w:b w:val="0"/>
          <w:bCs w:val="0"/>
        </w:rPr>
        <w:t>депутатами</w:t>
      </w:r>
      <w:r w:rsidRPr="00C16911">
        <w:rPr>
          <w:b w:val="0"/>
          <w:bCs w:val="0"/>
        </w:rPr>
        <w:t xml:space="preserve"> Государственной Думы </w:t>
      </w:r>
      <w:proofErr w:type="spellStart"/>
      <w:r w:rsidRPr="00C16911">
        <w:rPr>
          <w:b w:val="0"/>
          <w:bCs w:val="0"/>
        </w:rPr>
        <w:t>А</w:t>
      </w:r>
      <w:r w:rsidR="001E42C0" w:rsidRPr="001E42C0">
        <w:rPr>
          <w:b w:val="0"/>
          <w:bCs w:val="0"/>
        </w:rPr>
        <w:t>А.П.Метелевым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А.Ю.Кузнецовой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П.О.Толстым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Ю.В.Сарановой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М.С.Киселевым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А.А.Бичаевым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Е.М.Цунаевой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Д.В.Ламейкиным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Б.А.Чернышовым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А.Р.Толмачевым</w:t>
      </w:r>
      <w:proofErr w:type="spellEnd"/>
      <w:r w:rsidR="001E42C0" w:rsidRPr="001E42C0">
        <w:rPr>
          <w:b w:val="0"/>
          <w:bCs w:val="0"/>
        </w:rPr>
        <w:t xml:space="preserve">, сенаторами Российской Федерации </w:t>
      </w:r>
      <w:proofErr w:type="spellStart"/>
      <w:r w:rsidR="001E42C0" w:rsidRPr="001E42C0">
        <w:rPr>
          <w:b w:val="0"/>
          <w:bCs w:val="0"/>
        </w:rPr>
        <w:t>И.Ю.Кастюкевичем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Л.Н.Глебовой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1E42C0">
        <w:rPr>
          <w:b w:val="0"/>
          <w:bCs w:val="0"/>
        </w:rPr>
        <w:t>И.Ю.Святенко</w:t>
      </w:r>
      <w:proofErr w:type="spellEnd"/>
      <w:r w:rsidR="001E42C0" w:rsidRPr="001E42C0">
        <w:rPr>
          <w:b w:val="0"/>
          <w:bCs w:val="0"/>
        </w:rPr>
        <w:t xml:space="preserve">, </w:t>
      </w:r>
      <w:proofErr w:type="spellStart"/>
      <w:r w:rsidR="001E42C0" w:rsidRPr="002B4BB4">
        <w:rPr>
          <w:b w:val="0"/>
          <w:bCs w:val="0"/>
        </w:rPr>
        <w:t>Д.С.Лантратовой</w:t>
      </w:r>
      <w:proofErr w:type="spellEnd"/>
      <w:r w:rsidRPr="002B4BB4">
        <w:rPr>
          <w:b w:val="0"/>
          <w:bCs w:val="0"/>
        </w:rPr>
        <w:t xml:space="preserve"> (далее – законопроект), и отмечает следующее.</w:t>
      </w:r>
    </w:p>
    <w:p w14:paraId="740E7B83" w14:textId="12CB858A" w:rsidR="00F81AE3" w:rsidRDefault="00F81AE3" w:rsidP="00C16911">
      <w:pPr>
        <w:pStyle w:val="ConsPlusTitle"/>
        <w:ind w:firstLine="697"/>
        <w:jc w:val="both"/>
        <w:rPr>
          <w:b w:val="0"/>
          <w:bCs w:val="0"/>
          <w:i/>
          <w:color w:val="000000"/>
        </w:rPr>
      </w:pPr>
      <w:r w:rsidRPr="002B4BB4">
        <w:rPr>
          <w:b w:val="0"/>
          <w:bCs w:val="0"/>
          <w:color w:val="000000"/>
        </w:rPr>
        <w:t>Измененный текст законопроекта учитывает замечания и предложения Правительства Российской Федерации</w:t>
      </w:r>
      <w:r w:rsidRPr="002B4BB4">
        <w:rPr>
          <w:b w:val="0"/>
          <w:bCs w:val="0"/>
          <w:i/>
          <w:color w:val="000000"/>
        </w:rPr>
        <w:t xml:space="preserve"> (</w:t>
      </w:r>
      <w:r w:rsidR="002B4BB4" w:rsidRPr="005F0607">
        <w:rPr>
          <w:b w:val="0"/>
          <w:bCs w:val="0"/>
          <w:i/>
          <w:color w:val="000000"/>
        </w:rPr>
        <w:t>заключение</w:t>
      </w:r>
      <w:r w:rsidRPr="005F0607">
        <w:rPr>
          <w:b w:val="0"/>
          <w:bCs w:val="0"/>
          <w:i/>
          <w:color w:val="000000"/>
        </w:rPr>
        <w:t xml:space="preserve"> от </w:t>
      </w:r>
      <w:r w:rsidR="002B4BB4" w:rsidRPr="005F0607">
        <w:rPr>
          <w:b w:val="0"/>
          <w:bCs w:val="0"/>
          <w:i/>
          <w:color w:val="000000"/>
        </w:rPr>
        <w:t xml:space="preserve">03.12.2025 </w:t>
      </w:r>
      <w:r w:rsidR="002B4BB4" w:rsidRPr="005F0607">
        <w:rPr>
          <w:b w:val="0"/>
          <w:bCs w:val="0"/>
          <w:i/>
          <w:color w:val="000000"/>
        </w:rPr>
        <w:br/>
        <w:t>№ ДГ-П8-45915</w:t>
      </w:r>
      <w:r w:rsidRPr="002B4BB4">
        <w:rPr>
          <w:b w:val="0"/>
          <w:bCs w:val="0"/>
          <w:iCs/>
          <w:color w:val="000000"/>
        </w:rPr>
        <w:t>),</w:t>
      </w:r>
      <w:r w:rsidR="002B4BB4" w:rsidRPr="002B4BB4">
        <w:rPr>
          <w:iCs/>
        </w:rPr>
        <w:t xml:space="preserve"> </w:t>
      </w:r>
      <w:r w:rsidR="002B4BB4" w:rsidRPr="002B4BB4">
        <w:rPr>
          <w:b w:val="0"/>
          <w:bCs w:val="0"/>
          <w:iCs/>
          <w:color w:val="000000"/>
        </w:rPr>
        <w:t xml:space="preserve">Комитета Государственной Думы по развитию гражданского общества, вопросам общественных и религиозных объединений обращает внимание </w:t>
      </w:r>
      <w:r w:rsidR="002B4BB4" w:rsidRPr="00221EB8">
        <w:rPr>
          <w:b w:val="0"/>
          <w:bCs w:val="0"/>
          <w:i/>
          <w:color w:val="000000"/>
        </w:rPr>
        <w:t>(решение от 23.03.2026 № 146)</w:t>
      </w:r>
      <w:r w:rsidR="002B4BB4" w:rsidRPr="00221EB8">
        <w:rPr>
          <w:b w:val="0"/>
          <w:bCs w:val="0"/>
          <w:iCs/>
          <w:color w:val="000000"/>
        </w:rPr>
        <w:t>,</w:t>
      </w:r>
      <w:r w:rsidR="002B4BB4" w:rsidRPr="002B4BB4">
        <w:rPr>
          <w:b w:val="0"/>
          <w:bCs w:val="0"/>
          <w:iCs/>
          <w:color w:val="000000"/>
        </w:rPr>
        <w:t xml:space="preserve"> Комитета Государственной Думы </w:t>
      </w:r>
      <w:r w:rsidR="0008324E">
        <w:rPr>
          <w:b w:val="0"/>
          <w:bCs w:val="0"/>
          <w:iCs/>
          <w:color w:val="000000"/>
        </w:rPr>
        <w:br/>
      </w:r>
      <w:r w:rsidR="002B4BB4" w:rsidRPr="002B4BB4">
        <w:rPr>
          <w:b w:val="0"/>
          <w:bCs w:val="0"/>
          <w:iCs/>
          <w:color w:val="000000"/>
        </w:rPr>
        <w:t xml:space="preserve">по защите семьи вопросам отцовства, материнства и детства </w:t>
      </w:r>
      <w:r w:rsidR="002B4BB4" w:rsidRPr="00221EB8">
        <w:rPr>
          <w:b w:val="0"/>
          <w:bCs w:val="0"/>
          <w:i/>
          <w:color w:val="000000"/>
        </w:rPr>
        <w:t xml:space="preserve">(решение </w:t>
      </w:r>
      <w:r w:rsidR="0008324E">
        <w:rPr>
          <w:b w:val="0"/>
          <w:bCs w:val="0"/>
          <w:i/>
          <w:color w:val="000000"/>
        </w:rPr>
        <w:br/>
      </w:r>
      <w:r w:rsidR="002B4BB4" w:rsidRPr="00221EB8">
        <w:rPr>
          <w:b w:val="0"/>
          <w:bCs w:val="0"/>
          <w:i/>
          <w:color w:val="000000"/>
        </w:rPr>
        <w:t>от 25.02.2026 № 3.6-5/194)</w:t>
      </w:r>
      <w:r w:rsidR="002B4BB4" w:rsidRPr="002B4BB4">
        <w:rPr>
          <w:b w:val="0"/>
          <w:bCs w:val="0"/>
          <w:iCs/>
          <w:color w:val="000000"/>
        </w:rPr>
        <w:t>,</w:t>
      </w:r>
      <w:r w:rsidR="002B4BB4" w:rsidRPr="002B4BB4">
        <w:rPr>
          <w:b w:val="0"/>
          <w:bCs w:val="0"/>
          <w:i/>
          <w:color w:val="000000"/>
        </w:rPr>
        <w:t xml:space="preserve"> </w:t>
      </w:r>
      <w:r w:rsidRPr="002B4BB4">
        <w:rPr>
          <w:b w:val="0"/>
          <w:bCs w:val="0"/>
          <w:i/>
          <w:color w:val="000000"/>
        </w:rPr>
        <w:t xml:space="preserve"> </w:t>
      </w:r>
      <w:r w:rsidRPr="002B4BB4">
        <w:rPr>
          <w:b w:val="0"/>
          <w:bCs w:val="0"/>
          <w:color w:val="000000"/>
        </w:rPr>
        <w:t>поступившие к первой версии проекта федерального закона.</w:t>
      </w:r>
    </w:p>
    <w:p w14:paraId="6AA5530A" w14:textId="36249AD1" w:rsidR="00F81AE3" w:rsidRDefault="00F81AE3" w:rsidP="00C16911">
      <w:pPr>
        <w:pStyle w:val="ConsPlusTitle"/>
        <w:ind w:firstLine="697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Так в новой редакции законопроекта </w:t>
      </w:r>
      <w:r w:rsidR="00916DCA">
        <w:rPr>
          <w:b w:val="0"/>
          <w:bCs w:val="0"/>
          <w:color w:val="000000"/>
        </w:rPr>
        <w:t xml:space="preserve">предлагается </w:t>
      </w:r>
      <w:r w:rsidR="00916DCA" w:rsidRPr="00916DCA">
        <w:rPr>
          <w:b w:val="0"/>
          <w:bCs w:val="0"/>
          <w:color w:val="000000"/>
        </w:rPr>
        <w:t>внести изменени</w:t>
      </w:r>
      <w:r w:rsidR="002B4BB4">
        <w:rPr>
          <w:b w:val="0"/>
          <w:bCs w:val="0"/>
          <w:color w:val="000000"/>
        </w:rPr>
        <w:t>я</w:t>
      </w:r>
      <w:r w:rsidR="000B73AF">
        <w:rPr>
          <w:b w:val="0"/>
          <w:bCs w:val="0"/>
          <w:color w:val="000000"/>
        </w:rPr>
        <w:t xml:space="preserve"> </w:t>
      </w:r>
      <w:r w:rsidR="002B4BB4">
        <w:rPr>
          <w:b w:val="0"/>
          <w:bCs w:val="0"/>
          <w:color w:val="000000"/>
        </w:rPr>
        <w:br/>
      </w:r>
      <w:r w:rsidR="0037648F">
        <w:rPr>
          <w:b w:val="0"/>
          <w:bCs w:val="0"/>
          <w:color w:val="000000"/>
        </w:rPr>
        <w:t>в</w:t>
      </w:r>
      <w:r w:rsidR="000B73AF">
        <w:rPr>
          <w:b w:val="0"/>
          <w:bCs w:val="0"/>
          <w:color w:val="000000"/>
        </w:rPr>
        <w:t xml:space="preserve"> </w:t>
      </w:r>
      <w:r w:rsidR="000B73AF" w:rsidRPr="000B73AF">
        <w:rPr>
          <w:b w:val="0"/>
          <w:bCs w:val="0"/>
          <w:color w:val="000000"/>
        </w:rPr>
        <w:t>Федеральн</w:t>
      </w:r>
      <w:r w:rsidR="002B4BB4">
        <w:rPr>
          <w:b w:val="0"/>
          <w:bCs w:val="0"/>
          <w:color w:val="000000"/>
        </w:rPr>
        <w:t>ый</w:t>
      </w:r>
      <w:r w:rsidR="000B73AF" w:rsidRPr="000B73AF">
        <w:rPr>
          <w:b w:val="0"/>
          <w:bCs w:val="0"/>
          <w:color w:val="000000"/>
        </w:rPr>
        <w:t xml:space="preserve"> з</w:t>
      </w:r>
      <w:r w:rsidR="000B73AF">
        <w:rPr>
          <w:b w:val="0"/>
          <w:bCs w:val="0"/>
          <w:color w:val="000000"/>
        </w:rPr>
        <w:t>акон от 30 декабря 2020 года № </w:t>
      </w:r>
      <w:r w:rsidR="0037648F">
        <w:rPr>
          <w:b w:val="0"/>
          <w:bCs w:val="0"/>
          <w:color w:val="000000"/>
        </w:rPr>
        <w:t>489-ФЗ «О </w:t>
      </w:r>
      <w:r w:rsidR="000B73AF" w:rsidRPr="000B73AF">
        <w:rPr>
          <w:b w:val="0"/>
          <w:bCs w:val="0"/>
          <w:color w:val="000000"/>
        </w:rPr>
        <w:t>молодежной политике в Российской Федерации»</w:t>
      </w:r>
      <w:r w:rsidR="002B4BB4">
        <w:rPr>
          <w:b w:val="0"/>
          <w:bCs w:val="0"/>
          <w:color w:val="000000"/>
        </w:rPr>
        <w:t xml:space="preserve"> и </w:t>
      </w:r>
      <w:r w:rsidR="002B4BB4">
        <w:rPr>
          <w:b w:val="0"/>
        </w:rPr>
        <w:t>Федеральный закон</w:t>
      </w:r>
      <w:r w:rsidR="002B4BB4">
        <w:t xml:space="preserve"> </w:t>
      </w:r>
      <w:r w:rsidR="002B4BB4" w:rsidRPr="002B4BB4">
        <w:rPr>
          <w:b w:val="0"/>
          <w:bCs w:val="0"/>
        </w:rPr>
        <w:t xml:space="preserve">от 28 июня 1995 года </w:t>
      </w:r>
      <w:r w:rsidR="002B4BB4" w:rsidRPr="002B4BB4">
        <w:rPr>
          <w:b w:val="0"/>
          <w:bCs w:val="0"/>
        </w:rPr>
        <w:lastRenderedPageBreak/>
        <w:t xml:space="preserve">№ 98-ФЗ </w:t>
      </w:r>
      <w:r w:rsidR="002B4BB4">
        <w:rPr>
          <w:b w:val="0"/>
          <w:bCs w:val="0"/>
        </w:rPr>
        <w:t>«О государственной поддержке молодежных и детских общественных объединений»</w:t>
      </w:r>
      <w:r w:rsidR="00916DCA" w:rsidRPr="00916DCA">
        <w:rPr>
          <w:b w:val="0"/>
          <w:bCs w:val="0"/>
          <w:color w:val="000000"/>
        </w:rPr>
        <w:t>, направленн</w:t>
      </w:r>
      <w:r w:rsidR="002B4BB4">
        <w:rPr>
          <w:b w:val="0"/>
          <w:bCs w:val="0"/>
          <w:color w:val="000000"/>
        </w:rPr>
        <w:t>ые</w:t>
      </w:r>
      <w:r w:rsidR="00916DCA" w:rsidRPr="00916DCA">
        <w:rPr>
          <w:b w:val="0"/>
          <w:bCs w:val="0"/>
          <w:color w:val="000000"/>
        </w:rPr>
        <w:t xml:space="preserve"> на </w:t>
      </w:r>
      <w:r w:rsidR="004E7005">
        <w:rPr>
          <w:b w:val="0"/>
          <w:bCs w:val="0"/>
          <w:color w:val="000000"/>
        </w:rPr>
        <w:t xml:space="preserve">конкретизацию и уточнение системы поддержки детских и молодежных общественных объединений </w:t>
      </w:r>
      <w:r w:rsidR="004E7005">
        <w:rPr>
          <w:b w:val="0"/>
          <w:bCs w:val="0"/>
          <w:color w:val="000000"/>
        </w:rPr>
        <w:br/>
        <w:t>и некоммерческих организаций</w:t>
      </w:r>
      <w:r w:rsidR="004E7005" w:rsidRPr="004E7005">
        <w:rPr>
          <w:b w:val="0"/>
          <w:bCs w:val="0"/>
        </w:rPr>
        <w:t>, осуществляющи</w:t>
      </w:r>
      <w:r w:rsidR="004E7005">
        <w:rPr>
          <w:b w:val="0"/>
          <w:bCs w:val="0"/>
        </w:rPr>
        <w:t>х</w:t>
      </w:r>
      <w:r w:rsidR="004E7005" w:rsidRPr="004E7005">
        <w:rPr>
          <w:b w:val="0"/>
          <w:bCs w:val="0"/>
        </w:rPr>
        <w:t xml:space="preserve"> деятельность, направленную на реализацию молодежной политики,</w:t>
      </w:r>
      <w:r w:rsidR="004E7005">
        <w:rPr>
          <w:b w:val="0"/>
          <w:bCs w:val="0"/>
          <w:color w:val="000000"/>
        </w:rPr>
        <w:t xml:space="preserve"> а также создание </w:t>
      </w:r>
      <w:r w:rsidR="004E7005" w:rsidRPr="004E7005">
        <w:rPr>
          <w:b w:val="0"/>
          <w:bCs w:val="0"/>
          <w:color w:val="000000"/>
        </w:rPr>
        <w:t>Общероссийск</w:t>
      </w:r>
      <w:r w:rsidR="004E7005">
        <w:rPr>
          <w:b w:val="0"/>
          <w:bCs w:val="0"/>
          <w:color w:val="000000"/>
        </w:rPr>
        <w:t>ого</w:t>
      </w:r>
      <w:r w:rsidR="004E7005" w:rsidRPr="004E7005">
        <w:rPr>
          <w:b w:val="0"/>
          <w:bCs w:val="0"/>
          <w:color w:val="000000"/>
        </w:rPr>
        <w:t xml:space="preserve"> электронн</w:t>
      </w:r>
      <w:r w:rsidR="004E7005">
        <w:rPr>
          <w:b w:val="0"/>
          <w:bCs w:val="0"/>
          <w:color w:val="000000"/>
        </w:rPr>
        <w:t>ого</w:t>
      </w:r>
      <w:r w:rsidR="004E7005" w:rsidRPr="004E7005">
        <w:rPr>
          <w:b w:val="0"/>
          <w:bCs w:val="0"/>
          <w:color w:val="000000"/>
        </w:rPr>
        <w:t xml:space="preserve"> реестр</w:t>
      </w:r>
      <w:r w:rsidR="004E7005">
        <w:rPr>
          <w:b w:val="0"/>
          <w:bCs w:val="0"/>
          <w:color w:val="000000"/>
        </w:rPr>
        <w:t>а</w:t>
      </w:r>
      <w:r w:rsidR="004E7005" w:rsidRPr="004E7005">
        <w:rPr>
          <w:b w:val="0"/>
          <w:bCs w:val="0"/>
          <w:color w:val="000000"/>
        </w:rPr>
        <w:t xml:space="preserve"> некоммерческих организаций, осуществляющих деятельность, направленную на реализацию молодежной политики </w:t>
      </w:r>
      <w:r w:rsidR="004E7005">
        <w:rPr>
          <w:b w:val="0"/>
          <w:bCs w:val="0"/>
          <w:color w:val="000000"/>
        </w:rPr>
        <w:br/>
      </w:r>
      <w:r w:rsidR="004E7005" w:rsidRPr="004E7005">
        <w:rPr>
          <w:b w:val="0"/>
          <w:bCs w:val="0"/>
          <w:color w:val="000000"/>
        </w:rPr>
        <w:t xml:space="preserve">в Российской Федерации, с целью обеспечения единого по всей стране механизма идентификации и учета некоммерческих организаций, работающих с молодежью, и повышения уровня взаимодействия государства </w:t>
      </w:r>
      <w:r w:rsidR="004E7005">
        <w:rPr>
          <w:b w:val="0"/>
          <w:bCs w:val="0"/>
          <w:color w:val="000000"/>
        </w:rPr>
        <w:br/>
      </w:r>
      <w:r w:rsidR="004E7005" w:rsidRPr="004E7005">
        <w:rPr>
          <w:b w:val="0"/>
          <w:bCs w:val="0"/>
          <w:color w:val="000000"/>
        </w:rPr>
        <w:t>и некоммерческого сектора</w:t>
      </w:r>
      <w:r w:rsidR="004E7005">
        <w:rPr>
          <w:b w:val="0"/>
          <w:bCs w:val="0"/>
          <w:color w:val="000000"/>
        </w:rPr>
        <w:t xml:space="preserve">. </w:t>
      </w:r>
    </w:p>
    <w:p w14:paraId="636F899C" w14:textId="74BB54B5" w:rsidR="0037648F" w:rsidRPr="0037648F" w:rsidRDefault="0037648F" w:rsidP="0037648F">
      <w:pPr>
        <w:spacing w:line="240" w:lineRule="auto"/>
      </w:pPr>
      <w:r>
        <w:t xml:space="preserve">Авторы законопроекта отмечают, что </w:t>
      </w:r>
      <w:r w:rsidR="001E4C1F">
        <w:t>действующая система поддержки некоммерческих организаций,</w:t>
      </w:r>
      <w:r w:rsidR="001E4C1F" w:rsidRPr="001E4C1F">
        <w:rPr>
          <w:color w:val="000000"/>
        </w:rPr>
        <w:t xml:space="preserve"> </w:t>
      </w:r>
      <w:r w:rsidR="001E4C1F" w:rsidRPr="004E7005">
        <w:rPr>
          <w:color w:val="000000"/>
        </w:rPr>
        <w:t>осуществляющих деятельность, направленную на реализацию молодежной политики в Российской Федерации,</w:t>
      </w:r>
      <w:r w:rsidR="001E4C1F">
        <w:rPr>
          <w:color w:val="000000"/>
        </w:rPr>
        <w:t xml:space="preserve"> разрознена, </w:t>
      </w:r>
      <w:r w:rsidR="001E4C1F">
        <w:rPr>
          <w:color w:val="000000"/>
        </w:rPr>
        <w:br/>
        <w:t xml:space="preserve">а система реестров учета молодежных и детских общественных объединений </w:t>
      </w:r>
      <w:r w:rsidR="001E4C1F">
        <w:rPr>
          <w:color w:val="000000"/>
        </w:rPr>
        <w:br/>
      </w:r>
      <w:r w:rsidR="00221EB8">
        <w:rPr>
          <w:color w:val="000000"/>
        </w:rPr>
        <w:t>не имеет синхронизации между различными административно-территориальными уровнями и не является полным и достоверным источником данных.</w:t>
      </w:r>
    </w:p>
    <w:p w14:paraId="48FF23DA" w14:textId="4414103F" w:rsidR="00916DCA" w:rsidRDefault="00916DCA" w:rsidP="00C16911">
      <w:pPr>
        <w:pStyle w:val="ConsPlusTitle"/>
        <w:ind w:firstLine="697"/>
        <w:jc w:val="both"/>
        <w:rPr>
          <w:b w:val="0"/>
          <w:bCs w:val="0"/>
        </w:rPr>
      </w:pPr>
      <w:r w:rsidRPr="00DA1F23">
        <w:rPr>
          <w:b w:val="0"/>
          <w:bCs w:val="0"/>
          <w:color w:val="000000" w:themeColor="text1"/>
        </w:rPr>
        <w:t>Правовое управлени</w:t>
      </w:r>
      <w:r w:rsidR="001F64C1">
        <w:rPr>
          <w:b w:val="0"/>
          <w:bCs w:val="0"/>
          <w:color w:val="000000" w:themeColor="text1"/>
        </w:rPr>
        <w:t>е</w:t>
      </w:r>
      <w:bookmarkStart w:id="0" w:name="_GoBack"/>
      <w:bookmarkEnd w:id="0"/>
      <w:r w:rsidRPr="00DA1F23">
        <w:rPr>
          <w:b w:val="0"/>
          <w:bCs w:val="0"/>
          <w:color w:val="000000" w:themeColor="text1"/>
        </w:rPr>
        <w:t xml:space="preserve"> Аппарата Государственной Думы </w:t>
      </w:r>
      <w:r>
        <w:rPr>
          <w:b w:val="0"/>
          <w:bCs w:val="0"/>
          <w:color w:val="000000" w:themeColor="text1"/>
        </w:rPr>
        <w:t xml:space="preserve">указывает, </w:t>
      </w:r>
      <w:r w:rsidR="0008324E">
        <w:rPr>
          <w:b w:val="0"/>
          <w:bCs w:val="0"/>
          <w:color w:val="000000" w:themeColor="text1"/>
        </w:rPr>
        <w:br/>
      </w:r>
      <w:r>
        <w:rPr>
          <w:b w:val="0"/>
          <w:bCs w:val="0"/>
          <w:color w:val="000000" w:themeColor="text1"/>
        </w:rPr>
        <w:t>что</w:t>
      </w:r>
      <w:r w:rsidRPr="00916DCA">
        <w:rPr>
          <w:b w:val="0"/>
          <w:bCs w:val="0"/>
          <w:color w:val="000000" w:themeColor="text1"/>
        </w:rPr>
        <w:t xml:space="preserve"> </w:t>
      </w:r>
      <w:r w:rsidR="000B73AF">
        <w:rPr>
          <w:b w:val="0"/>
          <w:bCs w:val="0"/>
          <w:color w:val="000000" w:themeColor="text1"/>
        </w:rPr>
        <w:t>в </w:t>
      </w:r>
      <w:r w:rsidRPr="00916DCA">
        <w:rPr>
          <w:b w:val="0"/>
          <w:bCs w:val="0"/>
          <w:color w:val="000000" w:themeColor="text1"/>
        </w:rPr>
        <w:t>данно</w:t>
      </w:r>
      <w:r w:rsidR="00221EB8">
        <w:rPr>
          <w:b w:val="0"/>
          <w:bCs w:val="0"/>
          <w:color w:val="000000" w:themeColor="text1"/>
        </w:rPr>
        <w:t>м</w:t>
      </w:r>
      <w:r w:rsidRPr="00916DCA">
        <w:rPr>
          <w:b w:val="0"/>
          <w:bCs w:val="0"/>
          <w:color w:val="000000" w:themeColor="text1"/>
        </w:rPr>
        <w:t xml:space="preserve"> </w:t>
      </w:r>
      <w:r w:rsidR="00221EB8">
        <w:rPr>
          <w:b w:val="0"/>
          <w:bCs w:val="0"/>
          <w:color w:val="000000" w:themeColor="text1"/>
        </w:rPr>
        <w:t xml:space="preserve">законопроекте не определена информационная система, на базе которой будет функционировать </w:t>
      </w:r>
      <w:r w:rsidR="00221EB8" w:rsidRPr="00221EB8">
        <w:rPr>
          <w:b w:val="0"/>
          <w:bCs w:val="0"/>
          <w:color w:val="000000" w:themeColor="text1"/>
        </w:rPr>
        <w:t>Общероссийский электронный реестр некоммерческих организаций, осуществляющих деятельность, направленную на реализацию молодежной политики в Российской Федерации,</w:t>
      </w:r>
      <w:r w:rsidR="00221EB8">
        <w:rPr>
          <w:b w:val="0"/>
          <w:bCs w:val="0"/>
          <w:color w:val="000000" w:themeColor="text1"/>
        </w:rPr>
        <w:t xml:space="preserve"> а также указывается необходимость соотнесения ряда норм между собой</w:t>
      </w:r>
      <w:r w:rsidR="000B73AF">
        <w:rPr>
          <w:b w:val="0"/>
          <w:bCs w:val="0"/>
          <w:color w:val="000000" w:themeColor="text1"/>
        </w:rPr>
        <w:t xml:space="preserve"> </w:t>
      </w:r>
      <w:r w:rsidR="000B73AF" w:rsidRPr="000B73AF">
        <w:rPr>
          <w:b w:val="0"/>
          <w:bCs w:val="0"/>
          <w:i/>
          <w:color w:val="000000" w:themeColor="text1"/>
        </w:rPr>
        <w:t>(заключение</w:t>
      </w:r>
      <w:r w:rsidR="00221EB8">
        <w:rPr>
          <w:b w:val="0"/>
          <w:bCs w:val="0"/>
          <w:i/>
          <w:color w:val="000000" w:themeColor="text1"/>
        </w:rPr>
        <w:t xml:space="preserve"> </w:t>
      </w:r>
      <w:r w:rsidR="000B73AF">
        <w:rPr>
          <w:b w:val="0"/>
          <w:bCs w:val="0"/>
          <w:i/>
          <w:color w:val="000000" w:themeColor="text1"/>
        </w:rPr>
        <w:t>от </w:t>
      </w:r>
      <w:r w:rsidR="00221EB8">
        <w:rPr>
          <w:b w:val="0"/>
          <w:bCs w:val="0"/>
          <w:i/>
          <w:color w:val="000000" w:themeColor="text1"/>
        </w:rPr>
        <w:t>11</w:t>
      </w:r>
      <w:r w:rsidR="000B73AF" w:rsidRPr="000B73AF">
        <w:rPr>
          <w:b w:val="0"/>
          <w:bCs w:val="0"/>
          <w:i/>
          <w:color w:val="000000" w:themeColor="text1"/>
        </w:rPr>
        <w:t>.0</w:t>
      </w:r>
      <w:r w:rsidR="00221EB8">
        <w:rPr>
          <w:b w:val="0"/>
          <w:bCs w:val="0"/>
          <w:i/>
          <w:color w:val="000000" w:themeColor="text1"/>
        </w:rPr>
        <w:t>6</w:t>
      </w:r>
      <w:r w:rsidR="000B73AF" w:rsidRPr="000B73AF">
        <w:rPr>
          <w:b w:val="0"/>
          <w:bCs w:val="0"/>
          <w:i/>
          <w:color w:val="000000" w:themeColor="text1"/>
        </w:rPr>
        <w:t>.202</w:t>
      </w:r>
      <w:r w:rsidR="00221EB8">
        <w:rPr>
          <w:b w:val="0"/>
          <w:bCs w:val="0"/>
          <w:i/>
          <w:color w:val="000000" w:themeColor="text1"/>
        </w:rPr>
        <w:t>6</w:t>
      </w:r>
      <w:r w:rsidR="000B73AF" w:rsidRPr="000B73AF">
        <w:rPr>
          <w:b w:val="0"/>
          <w:bCs w:val="0"/>
          <w:i/>
          <w:color w:val="000000" w:themeColor="text1"/>
        </w:rPr>
        <w:t xml:space="preserve"> № вн</w:t>
      </w:r>
      <w:proofErr w:type="gramStart"/>
      <w:r w:rsidR="000B73AF" w:rsidRPr="000B73AF">
        <w:rPr>
          <w:b w:val="0"/>
          <w:bCs w:val="0"/>
          <w:i/>
          <w:color w:val="000000" w:themeColor="text1"/>
        </w:rPr>
        <w:t>2</w:t>
      </w:r>
      <w:proofErr w:type="gramEnd"/>
      <w:r w:rsidR="000B73AF" w:rsidRPr="000B73AF">
        <w:rPr>
          <w:b w:val="0"/>
          <w:bCs w:val="0"/>
          <w:i/>
          <w:color w:val="000000" w:themeColor="text1"/>
        </w:rPr>
        <w:t>.2-1/</w:t>
      </w:r>
      <w:r w:rsidR="00221EB8">
        <w:rPr>
          <w:b w:val="0"/>
          <w:bCs w:val="0"/>
          <w:i/>
          <w:color w:val="000000" w:themeColor="text1"/>
        </w:rPr>
        <w:t>2333</w:t>
      </w:r>
      <w:r w:rsidR="000B73AF" w:rsidRPr="000B73AF">
        <w:rPr>
          <w:b w:val="0"/>
          <w:bCs w:val="0"/>
          <w:i/>
          <w:color w:val="000000" w:themeColor="text1"/>
        </w:rPr>
        <w:t>)</w:t>
      </w:r>
      <w:r>
        <w:rPr>
          <w:b w:val="0"/>
          <w:bCs w:val="0"/>
          <w:color w:val="000000" w:themeColor="text1"/>
        </w:rPr>
        <w:t xml:space="preserve">. </w:t>
      </w:r>
    </w:p>
    <w:p w14:paraId="7F0F3789" w14:textId="1A22D266" w:rsidR="000B73AF" w:rsidRDefault="00221EB8" w:rsidP="004D18B5">
      <w:pPr>
        <w:spacing w:line="240" w:lineRule="auto"/>
        <w:rPr>
          <w:color w:val="000000" w:themeColor="text1"/>
        </w:rPr>
      </w:pPr>
      <w:r w:rsidRPr="000B73AF">
        <w:rPr>
          <w:color w:val="000000" w:themeColor="text1"/>
        </w:rPr>
        <w:t>Комитет Государственной Думы</w:t>
      </w:r>
      <w:r w:rsidRPr="002B4BB4">
        <w:rPr>
          <w:iCs/>
          <w:color w:val="000000"/>
        </w:rPr>
        <w:t xml:space="preserve"> по развитию гражданского общества, вопросам общественных и религиозных объединений обращает внимание</w:t>
      </w:r>
      <w:r w:rsidR="000B73AF">
        <w:rPr>
          <w:color w:val="000000" w:themeColor="text1"/>
        </w:rPr>
        <w:t xml:space="preserve">, что </w:t>
      </w:r>
      <w:r w:rsidR="0008324E">
        <w:rPr>
          <w:color w:val="000000" w:themeColor="text1"/>
        </w:rPr>
        <w:br/>
      </w:r>
      <w:r w:rsidR="000B73AF">
        <w:rPr>
          <w:color w:val="000000" w:themeColor="text1"/>
        </w:rPr>
        <w:t>в</w:t>
      </w:r>
      <w:r w:rsidR="001C5EB3">
        <w:rPr>
          <w:color w:val="000000" w:themeColor="text1"/>
        </w:rPr>
        <w:t xml:space="preserve"> проектируемой формулировк</w:t>
      </w:r>
      <w:r>
        <w:rPr>
          <w:color w:val="000000" w:themeColor="text1"/>
        </w:rPr>
        <w:t>е</w:t>
      </w:r>
      <w:r w:rsidR="000B73AF" w:rsidRPr="000B73AF">
        <w:rPr>
          <w:color w:val="000000" w:themeColor="text1"/>
        </w:rPr>
        <w:t xml:space="preserve"> </w:t>
      </w:r>
      <w:r>
        <w:rPr>
          <w:color w:val="000000" w:themeColor="text1"/>
        </w:rPr>
        <w:t>категории «</w:t>
      </w:r>
      <w:r w:rsidRPr="00221EB8">
        <w:rPr>
          <w:color w:val="000000"/>
        </w:rPr>
        <w:t>некоммерческ</w:t>
      </w:r>
      <w:r>
        <w:rPr>
          <w:color w:val="000000"/>
        </w:rPr>
        <w:t>ая</w:t>
      </w:r>
      <w:r w:rsidRPr="00221EB8">
        <w:rPr>
          <w:color w:val="000000"/>
        </w:rPr>
        <w:t xml:space="preserve"> организаци</w:t>
      </w:r>
      <w:r>
        <w:rPr>
          <w:color w:val="000000"/>
        </w:rPr>
        <w:t>я</w:t>
      </w:r>
      <w:r w:rsidRPr="00221EB8">
        <w:t>, осуществляющ</w:t>
      </w:r>
      <w:r>
        <w:t>ая</w:t>
      </w:r>
      <w:r w:rsidRPr="00221EB8">
        <w:t xml:space="preserve"> деятельность, направленную на реализацию молодежной политики»</w:t>
      </w:r>
      <w:r w:rsidR="00764095">
        <w:t xml:space="preserve"> следует относить к данной категории некоммерческие организации, реализация основных направлений молодежной политики у которых является дополнительным видом деятельности, а также исключить требование </w:t>
      </w:r>
      <w:r w:rsidR="0008324E">
        <w:br/>
      </w:r>
      <w:r w:rsidR="00764095">
        <w:t xml:space="preserve">к основному виду деятельности детских общественных организаций </w:t>
      </w:r>
      <w:r w:rsidR="000B73AF" w:rsidRPr="000B73AF">
        <w:rPr>
          <w:i/>
          <w:color w:val="000000" w:themeColor="text1"/>
        </w:rPr>
        <w:t xml:space="preserve">(заключение </w:t>
      </w:r>
      <w:r w:rsidR="000B73AF">
        <w:rPr>
          <w:i/>
          <w:color w:val="000000" w:themeColor="text1"/>
        </w:rPr>
        <w:t>от </w:t>
      </w:r>
      <w:r w:rsidR="00764095">
        <w:rPr>
          <w:i/>
          <w:color w:val="000000" w:themeColor="text1"/>
        </w:rPr>
        <w:t>18</w:t>
      </w:r>
      <w:r w:rsidR="000B73AF" w:rsidRPr="000B73AF">
        <w:rPr>
          <w:i/>
          <w:color w:val="000000" w:themeColor="text1"/>
        </w:rPr>
        <w:t>.0</w:t>
      </w:r>
      <w:r w:rsidR="00764095">
        <w:rPr>
          <w:i/>
          <w:color w:val="000000" w:themeColor="text1"/>
        </w:rPr>
        <w:t>6</w:t>
      </w:r>
      <w:r w:rsidR="000B73AF" w:rsidRPr="000B73AF">
        <w:rPr>
          <w:i/>
          <w:color w:val="000000" w:themeColor="text1"/>
        </w:rPr>
        <w:t>.202</w:t>
      </w:r>
      <w:r w:rsidR="00764095">
        <w:rPr>
          <w:i/>
          <w:color w:val="000000" w:themeColor="text1"/>
        </w:rPr>
        <w:t>6</w:t>
      </w:r>
      <w:r w:rsidR="000B73AF" w:rsidRPr="000B73AF">
        <w:rPr>
          <w:i/>
          <w:color w:val="000000" w:themeColor="text1"/>
        </w:rPr>
        <w:t xml:space="preserve"> № </w:t>
      </w:r>
      <w:r w:rsidR="00764095">
        <w:rPr>
          <w:i/>
          <w:color w:val="000000" w:themeColor="text1"/>
        </w:rPr>
        <w:t>154</w:t>
      </w:r>
      <w:r w:rsidR="000B73AF" w:rsidRPr="000B73AF">
        <w:rPr>
          <w:i/>
          <w:color w:val="000000" w:themeColor="text1"/>
        </w:rPr>
        <w:t>)</w:t>
      </w:r>
      <w:r w:rsidR="000B73AF">
        <w:rPr>
          <w:color w:val="000000" w:themeColor="text1"/>
        </w:rPr>
        <w:t>.</w:t>
      </w:r>
      <w:r w:rsidR="004D18B5">
        <w:rPr>
          <w:color w:val="000000" w:themeColor="text1"/>
        </w:rPr>
        <w:t xml:space="preserve"> </w:t>
      </w:r>
    </w:p>
    <w:p w14:paraId="6EEF7FF9" w14:textId="21CCC1C8" w:rsidR="00F81AE3" w:rsidRDefault="00C16911" w:rsidP="008D70BA">
      <w:pPr>
        <w:pStyle w:val="ConsPlusTitle"/>
        <w:ind w:firstLine="697"/>
        <w:jc w:val="both"/>
        <w:rPr>
          <w:b w:val="0"/>
          <w:bCs w:val="0"/>
          <w:i/>
          <w:color w:val="000000" w:themeColor="text1"/>
        </w:rPr>
      </w:pPr>
      <w:r w:rsidRPr="00DA1F23">
        <w:rPr>
          <w:b w:val="0"/>
          <w:bCs w:val="0"/>
          <w:color w:val="000000" w:themeColor="text1"/>
        </w:rPr>
        <w:t xml:space="preserve">Концепция </w:t>
      </w:r>
      <w:r w:rsidR="008D70BA">
        <w:rPr>
          <w:b w:val="0"/>
          <w:bCs w:val="0"/>
          <w:color w:val="000000" w:themeColor="text1"/>
        </w:rPr>
        <w:t xml:space="preserve">новой версии </w:t>
      </w:r>
      <w:r w:rsidRPr="00DA1F23">
        <w:rPr>
          <w:b w:val="0"/>
          <w:bCs w:val="0"/>
          <w:color w:val="000000" w:themeColor="text1"/>
        </w:rPr>
        <w:t xml:space="preserve">законопроекта поддержана </w:t>
      </w:r>
      <w:r w:rsidR="00B9068D" w:rsidRPr="005F0607">
        <w:rPr>
          <w:b w:val="0"/>
          <w:bCs w:val="0"/>
          <w:iCs/>
          <w:color w:val="000000"/>
        </w:rPr>
        <w:t xml:space="preserve">Комитетом </w:t>
      </w:r>
      <w:r w:rsidR="00B9068D" w:rsidRPr="002B4BB4">
        <w:rPr>
          <w:b w:val="0"/>
          <w:bCs w:val="0"/>
          <w:iCs/>
          <w:color w:val="000000"/>
        </w:rPr>
        <w:t xml:space="preserve">Государственной Думы </w:t>
      </w:r>
      <w:r w:rsidR="00B9068D" w:rsidRPr="00B9068D">
        <w:rPr>
          <w:b w:val="0"/>
          <w:bCs w:val="0"/>
          <w:iCs/>
          <w:color w:val="000000"/>
        </w:rPr>
        <w:t xml:space="preserve">по защите семьи вопросам отцовства, материнства </w:t>
      </w:r>
      <w:r w:rsidR="0008324E">
        <w:rPr>
          <w:b w:val="0"/>
          <w:bCs w:val="0"/>
          <w:iCs/>
          <w:color w:val="000000"/>
        </w:rPr>
        <w:br/>
      </w:r>
      <w:r w:rsidR="00B9068D" w:rsidRPr="00B9068D">
        <w:rPr>
          <w:b w:val="0"/>
          <w:bCs w:val="0"/>
          <w:iCs/>
          <w:color w:val="000000"/>
        </w:rPr>
        <w:t>и детства поддерживает концепцию законопроекта (</w:t>
      </w:r>
      <w:r w:rsidR="00B9068D" w:rsidRPr="00B9068D">
        <w:rPr>
          <w:b w:val="0"/>
          <w:bCs w:val="0"/>
          <w:i/>
          <w:color w:val="000000" w:themeColor="text1"/>
        </w:rPr>
        <w:t xml:space="preserve">решение от 03.06.2026 </w:t>
      </w:r>
      <w:r w:rsidR="005F0607">
        <w:rPr>
          <w:b w:val="0"/>
          <w:bCs w:val="0"/>
          <w:i/>
          <w:color w:val="000000" w:themeColor="text1"/>
        </w:rPr>
        <w:br/>
      </w:r>
      <w:r w:rsidR="00B9068D" w:rsidRPr="00B9068D">
        <w:rPr>
          <w:b w:val="0"/>
          <w:bCs w:val="0"/>
          <w:i/>
          <w:color w:val="000000" w:themeColor="text1"/>
        </w:rPr>
        <w:t>№ 3.6-5/206)</w:t>
      </w:r>
      <w:r w:rsidR="00B9068D">
        <w:rPr>
          <w:b w:val="0"/>
          <w:bCs w:val="0"/>
          <w:iCs/>
          <w:color w:val="000000" w:themeColor="text1"/>
        </w:rPr>
        <w:t xml:space="preserve">, </w:t>
      </w:r>
      <w:r w:rsidRPr="00DA1F23">
        <w:rPr>
          <w:b w:val="0"/>
          <w:bCs w:val="0"/>
          <w:color w:val="000000" w:themeColor="text1"/>
        </w:rPr>
        <w:t>Комитет</w:t>
      </w:r>
      <w:r>
        <w:rPr>
          <w:b w:val="0"/>
          <w:bCs w:val="0"/>
          <w:color w:val="000000" w:themeColor="text1"/>
        </w:rPr>
        <w:t>ами</w:t>
      </w:r>
      <w:r w:rsidRPr="00DA1F23">
        <w:rPr>
          <w:b w:val="0"/>
          <w:bCs w:val="0"/>
          <w:color w:val="000000" w:themeColor="text1"/>
        </w:rPr>
        <w:t xml:space="preserve"> Совета Федерации </w:t>
      </w:r>
      <w:r>
        <w:rPr>
          <w:b w:val="0"/>
          <w:bCs w:val="0"/>
          <w:color w:val="000000" w:themeColor="text1"/>
        </w:rPr>
        <w:t>по</w:t>
      </w:r>
      <w:r w:rsidR="008D70BA">
        <w:rPr>
          <w:b w:val="0"/>
          <w:bCs w:val="0"/>
          <w:color w:val="000000" w:themeColor="text1"/>
        </w:rPr>
        <w:t xml:space="preserve"> </w:t>
      </w:r>
      <w:r>
        <w:rPr>
          <w:b w:val="0"/>
          <w:bCs w:val="0"/>
          <w:color w:val="000000" w:themeColor="text1"/>
        </w:rPr>
        <w:t>социальной политик</w:t>
      </w:r>
      <w:r w:rsidR="00371068">
        <w:rPr>
          <w:b w:val="0"/>
          <w:bCs w:val="0"/>
          <w:color w:val="000000" w:themeColor="text1"/>
        </w:rPr>
        <w:t>е</w:t>
      </w:r>
      <w:r w:rsidR="008D70BA">
        <w:rPr>
          <w:b w:val="0"/>
          <w:bCs w:val="0"/>
          <w:color w:val="000000" w:themeColor="text1"/>
        </w:rPr>
        <w:t xml:space="preserve">, </w:t>
      </w:r>
      <w:r w:rsidR="005F0607">
        <w:rPr>
          <w:b w:val="0"/>
          <w:bCs w:val="0"/>
          <w:color w:val="000000" w:themeColor="text1"/>
        </w:rPr>
        <w:br/>
      </w:r>
      <w:r w:rsidR="005F0607" w:rsidRPr="005F0607">
        <w:rPr>
          <w:b w:val="0"/>
          <w:bCs w:val="0"/>
          <w:color w:val="000000" w:themeColor="text1"/>
        </w:rPr>
        <w:t xml:space="preserve">по конституционному законодательству и государственной политике, </w:t>
      </w:r>
      <w:r w:rsidR="0008324E">
        <w:rPr>
          <w:b w:val="0"/>
          <w:bCs w:val="0"/>
          <w:color w:val="000000" w:themeColor="text1"/>
        </w:rPr>
        <w:br/>
      </w:r>
      <w:r w:rsidR="005F0607" w:rsidRPr="005F0607">
        <w:rPr>
          <w:b w:val="0"/>
          <w:bCs w:val="0"/>
          <w:color w:val="000000" w:themeColor="text1"/>
        </w:rPr>
        <w:t xml:space="preserve">по бюджету и финансовым рынкам, по федеративному устройству, региональной политике, местному самоуправлению и делам Севера </w:t>
      </w:r>
      <w:r w:rsidR="005F0607" w:rsidRPr="005F0607">
        <w:rPr>
          <w:b w:val="0"/>
          <w:bCs w:val="0"/>
          <w:i/>
          <w:color w:val="000000" w:themeColor="text1"/>
        </w:rPr>
        <w:t xml:space="preserve">(отзыв </w:t>
      </w:r>
      <w:r w:rsidR="0008324E">
        <w:rPr>
          <w:b w:val="0"/>
          <w:bCs w:val="0"/>
          <w:i/>
          <w:color w:val="000000" w:themeColor="text1"/>
        </w:rPr>
        <w:br/>
      </w:r>
      <w:r w:rsidR="005F0607" w:rsidRPr="005F0607">
        <w:rPr>
          <w:b w:val="0"/>
          <w:bCs w:val="0"/>
          <w:i/>
          <w:color w:val="000000" w:themeColor="text1"/>
        </w:rPr>
        <w:t>от 04.06.2026 № 3.8-04/1862@)</w:t>
      </w:r>
      <w:r w:rsidR="005F0607" w:rsidRPr="005F0607">
        <w:rPr>
          <w:b w:val="0"/>
          <w:bCs w:val="0"/>
          <w:color w:val="000000" w:themeColor="text1"/>
        </w:rPr>
        <w:t>.</w:t>
      </w:r>
      <w:r w:rsidR="005F0607">
        <w:rPr>
          <w:color w:val="000000" w:themeColor="text1"/>
        </w:rPr>
        <w:t xml:space="preserve"> </w:t>
      </w:r>
    </w:p>
    <w:p w14:paraId="750D7142" w14:textId="12745F50" w:rsidR="008D70BA" w:rsidRDefault="008D70BA" w:rsidP="008D70BA">
      <w:pPr>
        <w:spacing w:line="240" w:lineRule="auto"/>
        <w:rPr>
          <w:rFonts w:eastAsia="Calibri"/>
          <w:iCs/>
          <w:lang w:eastAsia="en-US"/>
        </w:rPr>
      </w:pPr>
      <w:r>
        <w:t xml:space="preserve">Правительство Российской Федерации поддержало первоначальную версию законопроекта при условии его доработки с учетом замечаний </w:t>
      </w:r>
      <w:r w:rsidRPr="005F0607">
        <w:rPr>
          <w:i/>
        </w:rPr>
        <w:t>(</w:t>
      </w:r>
      <w:r w:rsidR="005F0607" w:rsidRPr="005F0607">
        <w:rPr>
          <w:i/>
          <w:color w:val="000000"/>
        </w:rPr>
        <w:t>заключение от 03.12.2025 № ДГ-П8-45915</w:t>
      </w:r>
      <w:r w:rsidRPr="002760CF">
        <w:rPr>
          <w:rFonts w:eastAsia="Calibri"/>
          <w:i/>
          <w:lang w:eastAsia="en-US"/>
        </w:rPr>
        <w:t>)</w:t>
      </w:r>
      <w:r w:rsidR="005F0607">
        <w:rPr>
          <w:rFonts w:eastAsia="Calibri"/>
          <w:i/>
          <w:lang w:eastAsia="en-US"/>
        </w:rPr>
        <w:t xml:space="preserve">, </w:t>
      </w:r>
      <w:r w:rsidR="005F0607" w:rsidRPr="005F0607">
        <w:rPr>
          <w:rFonts w:eastAsia="Calibri"/>
          <w:iCs/>
          <w:lang w:eastAsia="en-US"/>
        </w:rPr>
        <w:t>а также сообщило о сохранении позиции</w:t>
      </w:r>
      <w:r w:rsidR="005F0607">
        <w:rPr>
          <w:rFonts w:eastAsia="Calibri"/>
          <w:iCs/>
          <w:lang w:eastAsia="en-US"/>
        </w:rPr>
        <w:t xml:space="preserve"> </w:t>
      </w:r>
      <w:r w:rsidR="005F0607" w:rsidRPr="005F0607">
        <w:rPr>
          <w:rFonts w:eastAsia="Calibri"/>
          <w:i/>
          <w:lang w:eastAsia="en-US"/>
        </w:rPr>
        <w:t>(</w:t>
      </w:r>
      <w:r w:rsidR="005F0607">
        <w:rPr>
          <w:rFonts w:eastAsia="Calibri"/>
          <w:i/>
          <w:lang w:eastAsia="en-US"/>
        </w:rPr>
        <w:t>письмо от 16.02.2026 № АС-П53-4612ГД)</w:t>
      </w:r>
      <w:r w:rsidRPr="005F0607">
        <w:rPr>
          <w:rFonts w:eastAsia="Calibri"/>
          <w:iCs/>
          <w:lang w:eastAsia="en-US"/>
        </w:rPr>
        <w:t>.</w:t>
      </w:r>
      <w:r w:rsidR="005F0607">
        <w:rPr>
          <w:rFonts w:eastAsia="Calibri"/>
          <w:iCs/>
          <w:lang w:eastAsia="en-US"/>
        </w:rPr>
        <w:t xml:space="preserve"> </w:t>
      </w:r>
    </w:p>
    <w:p w14:paraId="65B26731" w14:textId="592D909B" w:rsidR="005F0607" w:rsidRDefault="005F0607" w:rsidP="008D70BA">
      <w:pPr>
        <w:spacing w:line="240" w:lineRule="auto"/>
        <w:rPr>
          <w:iCs/>
          <w:color w:val="000000" w:themeColor="text1"/>
        </w:rPr>
      </w:pPr>
      <w:r>
        <w:rPr>
          <w:iCs/>
          <w:color w:val="000000" w:themeColor="text1"/>
        </w:rPr>
        <w:lastRenderedPageBreak/>
        <w:t xml:space="preserve">Счетная Палата Российской Федерации замечаний </w:t>
      </w:r>
      <w:r>
        <w:rPr>
          <w:iCs/>
          <w:color w:val="000000" w:themeColor="text1"/>
        </w:rPr>
        <w:br/>
        <w:t xml:space="preserve">и предложений к указанному законопроекту не имеет </w:t>
      </w:r>
      <w:r>
        <w:rPr>
          <w:i/>
          <w:color w:val="000000" w:themeColor="text1"/>
        </w:rPr>
        <w:t xml:space="preserve">(письмо от 04.06.2026 </w:t>
      </w:r>
      <w:r>
        <w:rPr>
          <w:i/>
          <w:color w:val="000000" w:themeColor="text1"/>
        </w:rPr>
        <w:br/>
        <w:t>№ 15/996/14-04)</w:t>
      </w:r>
      <w:r>
        <w:rPr>
          <w:iCs/>
          <w:color w:val="000000" w:themeColor="text1"/>
        </w:rPr>
        <w:t>.</w:t>
      </w:r>
    </w:p>
    <w:p w14:paraId="6EAE2443" w14:textId="04DED20F" w:rsidR="005F0607" w:rsidRPr="005F0607" w:rsidRDefault="005F0607" w:rsidP="008D70BA">
      <w:pPr>
        <w:spacing w:line="240" w:lineRule="auto"/>
        <w:rPr>
          <w:iCs/>
        </w:rPr>
      </w:pPr>
      <w:r>
        <w:rPr>
          <w:iCs/>
        </w:rPr>
        <w:t xml:space="preserve">На первоначальную и измененную редакции законопроекта поступили позиции от </w:t>
      </w:r>
      <w:r>
        <w:t xml:space="preserve">68 субъектов Российской Федерации. Первоначальная редакция поддержана 65 субъектами Российской Федерации без предложений </w:t>
      </w:r>
      <w:r w:rsidR="0008324E">
        <w:br/>
      </w:r>
      <w:r>
        <w:t>и замечаний. К измененной редакции законопроекта поступили предложения субъектов Российской Федерации в части уточнения и корректировки финансовой и имущественной поддержки некоммерческих организаций</w:t>
      </w:r>
      <w:r w:rsidR="0008324E">
        <w:t xml:space="preserve">, </w:t>
      </w:r>
      <w:r w:rsidR="0008324E">
        <w:br/>
        <w:t xml:space="preserve">а также полномочий уполномоченных исполнительных органов субъектов Российской Федерации по утверждению системы мер поддержки некоммерческих организаций, </w:t>
      </w:r>
      <w:r w:rsidR="0008324E" w:rsidRPr="0008324E">
        <w:t xml:space="preserve">осуществляющих деятельность, направленную на реализацию молодежной политики, и участию в ведении   </w:t>
      </w:r>
      <w:r w:rsidR="0008324E" w:rsidRPr="0008324E">
        <w:rPr>
          <w:color w:val="000000"/>
        </w:rPr>
        <w:t xml:space="preserve">Общероссийского электронного реестра </w:t>
      </w:r>
      <w:r w:rsidR="0008324E" w:rsidRPr="004E7005">
        <w:rPr>
          <w:color w:val="000000"/>
        </w:rPr>
        <w:t xml:space="preserve">некоммерческих организаций, осуществляющих деятельность, направленную на реализацию молодежной политики </w:t>
      </w:r>
      <w:r w:rsidR="0008324E">
        <w:rPr>
          <w:b/>
          <w:bCs/>
          <w:color w:val="000000"/>
        </w:rPr>
        <w:br/>
      </w:r>
      <w:r w:rsidR="0008324E" w:rsidRPr="004E7005">
        <w:rPr>
          <w:color w:val="000000"/>
        </w:rPr>
        <w:t>в Российской Федерации</w:t>
      </w:r>
      <w:r w:rsidR="0008324E">
        <w:rPr>
          <w:color w:val="000000"/>
        </w:rPr>
        <w:t>.</w:t>
      </w:r>
    </w:p>
    <w:p w14:paraId="1FBEF048" w14:textId="77777777" w:rsidR="00AE2FE3" w:rsidRDefault="008D70BA" w:rsidP="00C16911">
      <w:pPr>
        <w:spacing w:line="240" w:lineRule="auto"/>
      </w:pPr>
      <w:r w:rsidRPr="00DD0602">
        <w:t>Комитет Государственной Думы по</w:t>
      </w:r>
      <w:r>
        <w:t xml:space="preserve"> </w:t>
      </w:r>
      <w:r w:rsidRPr="00DD0602">
        <w:t>молодежной политике</w:t>
      </w:r>
      <w:r>
        <w:t xml:space="preserve"> </w:t>
      </w:r>
      <w:r w:rsidR="00AE2FE3">
        <w:t>полагает, что предложения и замечания, поступившие к измененному тексту законопроекта</w:t>
      </w:r>
      <w:r w:rsidR="000848E8">
        <w:t>,</w:t>
      </w:r>
      <w:r w:rsidR="00AE2FE3">
        <w:t xml:space="preserve"> не препятствуют его принятию в первом ч</w:t>
      </w:r>
      <w:r w:rsidR="000848E8">
        <w:t>тении и могут быть устранены ко </w:t>
      </w:r>
      <w:r w:rsidR="00AE2FE3">
        <w:t>второму чтению.</w:t>
      </w:r>
    </w:p>
    <w:p w14:paraId="7B14C502" w14:textId="4BAE77FF" w:rsidR="00C16911" w:rsidRPr="000848E8" w:rsidRDefault="00AE2FE3" w:rsidP="00764095">
      <w:pPr>
        <w:spacing w:line="240" w:lineRule="auto"/>
        <w:rPr>
          <w:bCs/>
        </w:rPr>
      </w:pPr>
      <w:r>
        <w:t xml:space="preserve">Поддерживая концепцию и цели правового регулирования рассматриваемого законопроекта, Комитет Государственной Думы по молодежной политике </w:t>
      </w:r>
      <w:r w:rsidRPr="00C64A09">
        <w:rPr>
          <w:bCs/>
        </w:rPr>
        <w:t>рекоменд</w:t>
      </w:r>
      <w:r>
        <w:rPr>
          <w:bCs/>
        </w:rPr>
        <w:t>ует</w:t>
      </w:r>
      <w:r w:rsidRPr="00C64A09">
        <w:rPr>
          <w:bCs/>
        </w:rPr>
        <w:t xml:space="preserve"> </w:t>
      </w:r>
      <w:r>
        <w:rPr>
          <w:bCs/>
        </w:rPr>
        <w:t>Государственной Думе принять в </w:t>
      </w:r>
      <w:r w:rsidRPr="00C64A09">
        <w:rPr>
          <w:bCs/>
        </w:rPr>
        <w:t xml:space="preserve">первом чтении проект федерального закона </w:t>
      </w:r>
      <w:r w:rsidR="00764095" w:rsidRPr="00764095">
        <w:rPr>
          <w:bCs/>
        </w:rPr>
        <w:t xml:space="preserve">№ 1126815-8 «О внесении изменений в Федеральный закон «О молодежной политике </w:t>
      </w:r>
      <w:r w:rsidR="00764095">
        <w:rPr>
          <w:bCs/>
        </w:rPr>
        <w:br/>
      </w:r>
      <w:r w:rsidR="00764095" w:rsidRPr="00764095">
        <w:rPr>
          <w:bCs/>
        </w:rPr>
        <w:t>в Российской Федерации» и Федеральный закон «О государственной поддержке молодежных и детских общественных объединений»</w:t>
      </w:r>
      <w:r w:rsidR="001C5EB3">
        <w:rPr>
          <w:bCs/>
        </w:rPr>
        <w:t>.</w:t>
      </w:r>
    </w:p>
    <w:p w14:paraId="66D6C92C" w14:textId="77777777" w:rsidR="000848E8" w:rsidRDefault="000848E8" w:rsidP="00C16911">
      <w:pPr>
        <w:ind w:left="-284" w:firstLine="568"/>
      </w:pPr>
    </w:p>
    <w:p w14:paraId="64F89881" w14:textId="77777777" w:rsidR="005F0607" w:rsidRDefault="005F0607" w:rsidP="00C16911">
      <w:pPr>
        <w:ind w:left="-284" w:firstLine="568"/>
      </w:pPr>
    </w:p>
    <w:p w14:paraId="78C28321" w14:textId="77777777" w:rsidR="005F0607" w:rsidRDefault="005F0607" w:rsidP="00C16911">
      <w:pPr>
        <w:ind w:left="-284" w:firstLine="568"/>
      </w:pPr>
    </w:p>
    <w:p w14:paraId="58F0891B" w14:textId="368BFF48" w:rsidR="00C16911" w:rsidRDefault="00C16911" w:rsidP="00C16911">
      <w:pPr>
        <w:spacing w:line="240" w:lineRule="auto"/>
        <w:ind w:firstLine="0"/>
        <w:rPr>
          <w:color w:val="000000"/>
        </w:rPr>
      </w:pPr>
      <w:r>
        <w:t xml:space="preserve">Председатель Комитета                                                                    </w:t>
      </w:r>
      <w:r w:rsidR="005F0607">
        <w:t xml:space="preserve">      </w:t>
      </w:r>
      <w:r>
        <w:t>А.П.Метелев</w:t>
      </w:r>
    </w:p>
    <w:p w14:paraId="1EC8AEC5" w14:textId="77777777" w:rsidR="00E45AA7" w:rsidRDefault="00E45AA7"/>
    <w:sectPr w:rsidR="00E45AA7" w:rsidSect="004D18B5">
      <w:headerReference w:type="default" r:id="rId7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24914" w14:textId="77777777" w:rsidR="008009B6" w:rsidRDefault="008009B6" w:rsidP="000848E8">
      <w:pPr>
        <w:spacing w:line="240" w:lineRule="auto"/>
      </w:pPr>
      <w:r>
        <w:separator/>
      </w:r>
    </w:p>
  </w:endnote>
  <w:endnote w:type="continuationSeparator" w:id="0">
    <w:p w14:paraId="6582767D" w14:textId="77777777" w:rsidR="008009B6" w:rsidRDefault="008009B6" w:rsidP="000848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BDC98" w14:textId="77777777" w:rsidR="008009B6" w:rsidRDefault="008009B6" w:rsidP="000848E8">
      <w:pPr>
        <w:spacing w:line="240" w:lineRule="auto"/>
      </w:pPr>
      <w:r>
        <w:separator/>
      </w:r>
    </w:p>
  </w:footnote>
  <w:footnote w:type="continuationSeparator" w:id="0">
    <w:p w14:paraId="1EF25046" w14:textId="77777777" w:rsidR="008009B6" w:rsidRDefault="008009B6" w:rsidP="000848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4FA42" w14:textId="77777777" w:rsidR="00F8024D" w:rsidRDefault="00987F22">
    <w:pPr>
      <w:pStyle w:val="a3"/>
      <w:framePr w:h="365" w:hRule="exact" w:wrap="auto" w:vAnchor="text" w:hAnchor="page" w:x="6022" w:y="-165"/>
      <w:ind w:firstLine="180"/>
      <w:rPr>
        <w:rStyle w:val="a5"/>
        <w:sz w:val="27"/>
        <w:szCs w:val="27"/>
      </w:rPr>
    </w:pPr>
    <w:r>
      <w:rPr>
        <w:rStyle w:val="a5"/>
        <w:sz w:val="27"/>
        <w:szCs w:val="27"/>
      </w:rPr>
      <w:fldChar w:fldCharType="begin"/>
    </w:r>
    <w:r>
      <w:rPr>
        <w:rStyle w:val="a5"/>
        <w:sz w:val="27"/>
        <w:szCs w:val="27"/>
      </w:rPr>
      <w:instrText xml:space="preserve">PAGE  </w:instrText>
    </w:r>
    <w:r>
      <w:rPr>
        <w:rStyle w:val="a5"/>
        <w:sz w:val="27"/>
        <w:szCs w:val="27"/>
      </w:rPr>
      <w:fldChar w:fldCharType="separate"/>
    </w:r>
    <w:r w:rsidR="001F64C1">
      <w:rPr>
        <w:rStyle w:val="a5"/>
        <w:noProof/>
        <w:sz w:val="27"/>
        <w:szCs w:val="27"/>
      </w:rPr>
      <w:t>3</w:t>
    </w:r>
    <w:r>
      <w:rPr>
        <w:rStyle w:val="a5"/>
        <w:sz w:val="27"/>
        <w:szCs w:val="27"/>
      </w:rPr>
      <w:fldChar w:fldCharType="end"/>
    </w:r>
  </w:p>
  <w:p w14:paraId="0B81A7CC" w14:textId="77777777" w:rsidR="00F8024D" w:rsidRDefault="00F8024D" w:rsidP="00A57682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11"/>
    <w:rsid w:val="0008324E"/>
    <w:rsid w:val="000848E8"/>
    <w:rsid w:val="000B73AF"/>
    <w:rsid w:val="001C5EB3"/>
    <w:rsid w:val="001E42C0"/>
    <w:rsid w:val="001E4C1F"/>
    <w:rsid w:val="001F64C1"/>
    <w:rsid w:val="00221EB8"/>
    <w:rsid w:val="002B4BB4"/>
    <w:rsid w:val="00371068"/>
    <w:rsid w:val="0037648F"/>
    <w:rsid w:val="004D18B5"/>
    <w:rsid w:val="004E7005"/>
    <w:rsid w:val="005F0607"/>
    <w:rsid w:val="00764095"/>
    <w:rsid w:val="008009B6"/>
    <w:rsid w:val="008D70BA"/>
    <w:rsid w:val="00916DCA"/>
    <w:rsid w:val="00917F8C"/>
    <w:rsid w:val="00987F22"/>
    <w:rsid w:val="00AE2FE3"/>
    <w:rsid w:val="00B30D69"/>
    <w:rsid w:val="00B9068D"/>
    <w:rsid w:val="00C16911"/>
    <w:rsid w:val="00C534E0"/>
    <w:rsid w:val="00E45AA7"/>
    <w:rsid w:val="00F8024D"/>
    <w:rsid w:val="00F81AE3"/>
    <w:rsid w:val="00FC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505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E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69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691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C16911"/>
    <w:rPr>
      <w:rFonts w:cs="Times New Roman"/>
    </w:rPr>
  </w:style>
  <w:style w:type="paragraph" w:customStyle="1" w:styleId="ConsPlusTitle">
    <w:name w:val="ConsPlusTitle"/>
    <w:rsid w:val="00C1691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0848E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48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5E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5E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E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69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691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C16911"/>
    <w:rPr>
      <w:rFonts w:cs="Times New Roman"/>
    </w:rPr>
  </w:style>
  <w:style w:type="paragraph" w:customStyle="1" w:styleId="ConsPlusTitle">
    <w:name w:val="ConsPlusTitle"/>
    <w:rsid w:val="00C1691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0848E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48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5E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5E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8</cp:revision>
  <cp:lastPrinted>2026-06-19T06:09:00Z</cp:lastPrinted>
  <dcterms:created xsi:type="dcterms:W3CDTF">2024-02-27T12:04:00Z</dcterms:created>
  <dcterms:modified xsi:type="dcterms:W3CDTF">2026-06-19T06:09:00Z</dcterms:modified>
</cp:coreProperties>
</file>