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</w:t>
      </w:r>
      <w:r>
        <w:rPr>
          <w:rFonts w:ascii="Times New Roman" w:hAnsi="Times New Roman"/>
          <w:b w:val="1"/>
          <w:sz w:val="28"/>
        </w:rPr>
        <w:t>Ь</w:t>
      </w:r>
    </w:p>
    <w:p w14:paraId="03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актов федерального законодательства</w:t>
      </w:r>
      <w:r>
        <w:rPr>
          <w:rFonts w:ascii="Times New Roman" w:hAnsi="Times New Roman"/>
          <w:b w:val="1"/>
          <w:sz w:val="28"/>
        </w:rPr>
        <w:t>, подлежащих принятию, изменению,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приостановлению или признанию утрат</w:t>
      </w:r>
      <w:r>
        <w:rPr>
          <w:rFonts w:ascii="Times New Roman" w:hAnsi="Times New Roman"/>
          <w:b w:val="1"/>
          <w:sz w:val="28"/>
        </w:rPr>
        <w:t xml:space="preserve">ившими силу в связи с принятием </w:t>
      </w:r>
      <w:r>
        <w:rPr>
          <w:rFonts w:ascii="Times New Roman" w:hAnsi="Times New Roman"/>
          <w:b w:val="1"/>
          <w:sz w:val="28"/>
        </w:rPr>
        <w:t>Ф</w:t>
      </w:r>
      <w:r>
        <w:rPr>
          <w:rFonts w:ascii="Times New Roman" w:hAnsi="Times New Roman"/>
          <w:b w:val="1"/>
          <w:sz w:val="28"/>
        </w:rPr>
        <w:t xml:space="preserve">едерального закона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 внесении изменений в статью 44.1-1 Федерального закона «О связи» (в части информирования абонентов об автоматизированных вызовах)»</w:t>
      </w: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Ф</w:t>
      </w:r>
      <w:r>
        <w:rPr>
          <w:rFonts w:ascii="Times New Roman" w:hAnsi="Times New Roman"/>
          <w:sz w:val="28"/>
        </w:rPr>
        <w:t xml:space="preserve">едерального закона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статью 44.1-1 Федерального закона «О связи» (в части информирования абонентов об автоматизированных вызовах)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потребует признания утратившими силу, приостановления, изменения, дополнения или принятия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нормативно-правовых актов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30"/>
        </w:rPr>
      </w:pPr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" w:type="paragraph">
    <w:name w:val="List Paragraph"/>
    <w:basedOn w:val="Style_2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2_ch"/>
    <w:link w:val="Style_3"/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Balloon Text"/>
    <w:basedOn w:val="Style_2"/>
    <w:link w:val="Style_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5_ch" w:type="character">
    <w:name w:val="Balloon Text"/>
    <w:basedOn w:val="Style_2_ch"/>
    <w:link w:val="Style_5"/>
    <w:rPr>
      <w:rFonts w:ascii="Tahoma" w:hAnsi="Tahoma"/>
      <w:sz w:val="16"/>
    </w:rPr>
  </w:style>
  <w:style w:styleId="Style_6" w:type="paragraph">
    <w:name w:val="Emphasis"/>
    <w:link w:val="Style_6_ch"/>
    <w:rPr>
      <w:i w:val="1"/>
    </w:rPr>
  </w:style>
  <w:style w:styleId="Style_6_ch" w:type="character">
    <w:name w:val="Emphasis"/>
    <w:link w:val="Style_6"/>
    <w:rPr>
      <w:i w:val="1"/>
    </w:rPr>
  </w:style>
  <w:style w:styleId="Style_7" w:type="paragraph">
    <w:name w:val="toc 4"/>
    <w:next w:val="Style_2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annotation subject"/>
    <w:basedOn w:val="Style_11"/>
    <w:next w:val="Style_11"/>
    <w:link w:val="Style_10_ch"/>
    <w:rPr>
      <w:b w:val="1"/>
    </w:rPr>
  </w:style>
  <w:style w:styleId="Style_10_ch" w:type="character">
    <w:name w:val="annotation subject"/>
    <w:basedOn w:val="Style_11_ch"/>
    <w:link w:val="Style_10"/>
    <w:rPr>
      <w:b w:val="1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2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footer"/>
    <w:basedOn w:val="Style_2"/>
    <w:link w:val="Style_14_ch"/>
    <w:pPr>
      <w:widowControl w:val="1"/>
      <w:tabs>
        <w:tab w:leader="none" w:pos="4677" w:val="center"/>
        <w:tab w:leader="none" w:pos="9355" w:val="right"/>
      </w:tabs>
      <w:ind/>
    </w:pPr>
  </w:style>
  <w:style w:styleId="Style_14_ch" w:type="character">
    <w:name w:val="footer"/>
    <w:basedOn w:val="Style_2_ch"/>
    <w:link w:val="Style_14"/>
  </w:style>
  <w:style w:styleId="Style_15" w:type="paragraph">
    <w:name w:val="ConsPlusNormal"/>
    <w:link w:val="Style_15_ch"/>
    <w:pPr>
      <w:widowControl w:val="0"/>
      <w:ind/>
    </w:pPr>
    <w:rPr>
      <w:sz w:val="22"/>
    </w:rPr>
  </w:style>
  <w:style w:styleId="Style_15_ch" w:type="character">
    <w:name w:val="ConsPlusNormal"/>
    <w:link w:val="Style_15"/>
    <w:rPr>
      <w:sz w:val="22"/>
    </w:rPr>
  </w:style>
  <w:style w:styleId="Style_16" w:type="paragraph">
    <w:name w:val="Plain Text"/>
    <w:basedOn w:val="Style_2"/>
    <w:link w:val="Style_16_ch"/>
    <w:pPr>
      <w:widowControl w:val="1"/>
      <w:pBdr>
        <w:top w:space="31" w:val="nil"/>
        <w:left w:space="31" w:val="nil"/>
        <w:bottom w:space="31" w:val="nil"/>
        <w:right w:space="31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16_ch" w:type="character">
    <w:name w:val="Plain Text"/>
    <w:basedOn w:val="Style_2_ch"/>
    <w:link w:val="Style_16"/>
    <w:rPr>
      <w:rFonts w:ascii="Arial Unicode MS" w:hAnsi="Arial Unicode MS"/>
      <w:color w:val="000000"/>
    </w:rPr>
  </w:style>
  <w:style w:styleId="Style_17" w:type="paragraph">
    <w:name w:val="toc 3"/>
    <w:next w:val="Style_2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2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toc 9"/>
    <w:next w:val="Style_2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annotation reference"/>
    <w:link w:val="Style_27_ch"/>
    <w:rPr>
      <w:sz w:val="16"/>
    </w:rPr>
  </w:style>
  <w:style w:styleId="Style_27_ch" w:type="character">
    <w:name w:val="annotation reference"/>
    <w:link w:val="Style_27"/>
    <w:rPr>
      <w:sz w:val="16"/>
    </w:rPr>
  </w:style>
  <w:style w:styleId="Style_11" w:type="paragraph">
    <w:name w:val="annotation text"/>
    <w:basedOn w:val="Style_2"/>
    <w:link w:val="Style_11_ch"/>
    <w:pPr>
      <w:widowControl w:val="1"/>
      <w:spacing w:line="240" w:lineRule="auto"/>
      <w:ind/>
    </w:pPr>
    <w:rPr>
      <w:sz w:val="20"/>
    </w:rPr>
  </w:style>
  <w:style w:styleId="Style_11_ch" w:type="character">
    <w:name w:val="annotation text"/>
    <w:basedOn w:val="Style_2_ch"/>
    <w:link w:val="Style_11"/>
    <w:rPr>
      <w:sz w:val="20"/>
    </w:rPr>
  </w:style>
  <w:style w:styleId="Style_28" w:type="paragraph">
    <w:name w:val="Font Style15"/>
    <w:link w:val="Style_28_ch"/>
    <w:rPr>
      <w:rFonts w:ascii="Times New Roman" w:hAnsi="Times New Roman"/>
      <w:sz w:val="28"/>
    </w:rPr>
  </w:style>
  <w:style w:styleId="Style_28_ch" w:type="character">
    <w:name w:val="Font Style15"/>
    <w:link w:val="Style_28"/>
    <w:rPr>
      <w:rFonts w:ascii="Times New Roman" w:hAnsi="Times New Roman"/>
      <w:sz w:val="28"/>
    </w:rPr>
  </w:style>
  <w:style w:styleId="Style_29" w:type="paragraph">
    <w:name w:val="r"/>
    <w:basedOn w:val="Style_24"/>
    <w:link w:val="Style_29_ch"/>
  </w:style>
  <w:style w:styleId="Style_29_ch" w:type="character">
    <w:name w:val="r"/>
    <w:basedOn w:val="Style_24_ch"/>
    <w:link w:val="Style_29"/>
  </w:style>
  <w:style w:styleId="Style_30" w:type="paragraph">
    <w:name w:val="toc 5"/>
    <w:next w:val="Style_2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HTML Preformatted"/>
    <w:basedOn w:val="Style_2"/>
    <w:link w:val="Style_32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32_ch" w:type="character">
    <w:name w:val="HTML Preformatted"/>
    <w:basedOn w:val="Style_2_ch"/>
    <w:link w:val="Style_32"/>
    <w:rPr>
      <w:rFonts w:ascii="Courier New" w:hAnsi="Courier New"/>
      <w:sz w:val="20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2025-07-28T22:48:00Z</dcterms:created>
  <dcterms:modified xsi:type="dcterms:W3CDTF">2026-01-19T09:42:18Z</dcterms:modified>
</cp:coreProperties>
</file>