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699" w:rsidRDefault="00135699" w:rsidP="00F6561E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80F59" w:rsidRDefault="00780F59" w:rsidP="00530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EABA96" wp14:editId="5304B314">
            <wp:extent cx="731520" cy="7315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0F59" w:rsidRDefault="00780F59" w:rsidP="00530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30383" w:rsidRPr="0077631B" w:rsidRDefault="00530383" w:rsidP="00530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:rsidR="00530383" w:rsidRPr="00366F2C" w:rsidRDefault="00530383" w:rsidP="00530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30383" w:rsidRPr="007B616D" w:rsidRDefault="00530383" w:rsidP="00530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Народного Собрания (Парламента)</w:t>
      </w:r>
    </w:p>
    <w:p w:rsidR="00530383" w:rsidRPr="007B616D" w:rsidRDefault="00530383" w:rsidP="00530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Карачаево-Черкесской Республики</w:t>
      </w:r>
    </w:p>
    <w:p w:rsidR="00530383" w:rsidRPr="00366F2C" w:rsidRDefault="00530383" w:rsidP="00530383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30383" w:rsidRPr="007B616D" w:rsidRDefault="00530383" w:rsidP="00530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</w:t>
      </w:r>
      <w:r w:rsidR="00366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</w:t>
      </w:r>
      <w:r w:rsidRPr="007B6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проект</w:t>
      </w:r>
      <w:r w:rsidR="00366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7B6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федеральн</w:t>
      </w:r>
      <w:r w:rsidR="00366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ых </w:t>
      </w:r>
      <w:r w:rsidRPr="007B6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</w:t>
      </w:r>
      <w:r w:rsidR="00366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906B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35699" w:rsidRDefault="00135699" w:rsidP="0013569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5699" w:rsidRPr="008C6F05" w:rsidRDefault="00135699" w:rsidP="001356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поступившие из Совета Государственной Думы Федерального Собрания Российской Федерации проекты федеральных законов, Народно</w:t>
      </w:r>
      <w:r w:rsidR="004A312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</w:t>
      </w:r>
      <w:r w:rsidR="004A312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(Парламента) Карачаево-Черкесской Республики </w:t>
      </w:r>
    </w:p>
    <w:p w:rsidR="00135699" w:rsidRPr="008C6F05" w:rsidRDefault="00135699" w:rsidP="001356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6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8C6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8C6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3A4C47" w:rsidRPr="008C6F05" w:rsidRDefault="008C6F05" w:rsidP="009A3B38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F7A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Поддержать проект </w:t>
      </w:r>
      <w:r w:rsidR="00F6561E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9A3B38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закона </w:t>
      </w:r>
      <w:r w:rsidR="002F436A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1125106-8 </w:t>
      </w:r>
      <w:bookmarkStart w:id="0" w:name="_GoBack"/>
      <w:bookmarkEnd w:id="0"/>
      <w:r w:rsidR="002F436A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статьи 14 и 18 Федерального закона «Об основах системы профилактики безнадзорности и правонарушений несовершеннолетних» (в части изменения порядка помещения и содержания в медицинских организациях детей-сирот и детей, оставшихся без попечения родителей, в возрасте до четырех лет включительно)</w:t>
      </w:r>
      <w:r w:rsidR="009A3B38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FF0" w:rsidRPr="008C6F05" w:rsidRDefault="00E71119" w:rsidP="00885FF0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1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3764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поддерживать</w:t>
      </w:r>
      <w:r w:rsidR="003F0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 w:rsidR="004A3764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3F01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3764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3F01B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4A3764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3F01BA">
        <w:rPr>
          <w:rFonts w:ascii="Times New Roman" w:eastAsia="Times New Roman" w:hAnsi="Times New Roman" w:cs="Times New Roman"/>
          <w:sz w:val="28"/>
          <w:szCs w:val="28"/>
          <w:lang w:eastAsia="ru-RU"/>
        </w:rPr>
        <w:t>ов:</w:t>
      </w:r>
      <w:r w:rsidR="004A3764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4C47" w:rsidRPr="008C6F05" w:rsidRDefault="003A4C47" w:rsidP="00885F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№ 840513-8 «О мерах государственной поддержки, направленных на улучшение жилищных условий молодых семей, многодетных семей и семей участников специальной военной операции» (в части оказания государством финансовой помощи в погашении задолженности по льготному государственному кредиту на улучшение жилищных условий)</w:t>
      </w:r>
      <w:r w:rsidR="00E056BA" w:rsidRPr="008C6F05">
        <w:rPr>
          <w:color w:val="000000" w:themeColor="text1"/>
          <w:sz w:val="28"/>
          <w:szCs w:val="28"/>
        </w:rPr>
        <w:t xml:space="preserve"> </w:t>
      </w:r>
      <w:r w:rsidRPr="008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основаниям, изложенным в заключении Пра</w:t>
      </w:r>
      <w:r w:rsidR="00885FF0" w:rsidRPr="008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вительства Российской Федерации;</w:t>
      </w:r>
    </w:p>
    <w:p w:rsidR="00885FF0" w:rsidRPr="008C6F05" w:rsidRDefault="00885FF0" w:rsidP="00885F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1132883-8 «О внесении изменения в Семейный кодекс Российской Федерации» (в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населения) по </w:t>
      </w:r>
      <w:r w:rsidRPr="008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основаниям, изложенным в заключении Правительства Российской Федерации.</w:t>
      </w:r>
    </w:p>
    <w:p w:rsidR="00135699" w:rsidRPr="008C6F05" w:rsidRDefault="00A3100D" w:rsidP="00C83E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5699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Постановление в Комитет Государственной Думы по </w:t>
      </w:r>
      <w:r w:rsidR="00885FF0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="00135699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5699" w:rsidRPr="008C6F05" w:rsidRDefault="00A3100D" w:rsidP="001356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35699" w:rsidRPr="008C6F0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принятия.</w:t>
      </w:r>
    </w:p>
    <w:p w:rsidR="00530383" w:rsidRPr="00A3100D" w:rsidRDefault="00530383" w:rsidP="005303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83" w:rsidRPr="00A3100D" w:rsidRDefault="00530383" w:rsidP="005303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BC9" w:rsidRDefault="00906BC9" w:rsidP="00906B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</w:p>
    <w:p w:rsidR="00906BC9" w:rsidRDefault="00906BC9" w:rsidP="00906B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Народного Собрания (Парламента)</w:t>
      </w:r>
    </w:p>
    <w:p w:rsidR="00906BC9" w:rsidRDefault="00906BC9" w:rsidP="00906B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Карачаево-Черкесской Республики                                             А.И. Иванов</w:t>
      </w:r>
    </w:p>
    <w:p w:rsidR="00530383" w:rsidRPr="00346932" w:rsidRDefault="00530383" w:rsidP="005303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83" w:rsidRPr="007B616D" w:rsidRDefault="00530383" w:rsidP="005303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1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Черкесск</w:t>
      </w:r>
    </w:p>
    <w:p w:rsidR="00530383" w:rsidRPr="007B616D" w:rsidRDefault="00BA0F14" w:rsidP="005303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марта </w:t>
      </w:r>
      <w:r w:rsidR="00530383" w:rsidRPr="007B616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83EF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30383" w:rsidRPr="007B6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4B7B1F" w:rsidRPr="00366F2C" w:rsidRDefault="00530383" w:rsidP="00366F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A0F14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</w:p>
    <w:sectPr w:rsidR="004B7B1F" w:rsidRPr="00366F2C" w:rsidSect="00C83EF5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9762B"/>
    <w:multiLevelType w:val="hybridMultilevel"/>
    <w:tmpl w:val="5D28261E"/>
    <w:lvl w:ilvl="0" w:tplc="949A666A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192158"/>
    <w:multiLevelType w:val="hybridMultilevel"/>
    <w:tmpl w:val="1E620088"/>
    <w:lvl w:ilvl="0" w:tplc="71182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383"/>
    <w:rsid w:val="00135699"/>
    <w:rsid w:val="00155D70"/>
    <w:rsid w:val="00243F14"/>
    <w:rsid w:val="002F436A"/>
    <w:rsid w:val="00366F2C"/>
    <w:rsid w:val="003A4C47"/>
    <w:rsid w:val="003B64EF"/>
    <w:rsid w:val="003F01BA"/>
    <w:rsid w:val="004A3120"/>
    <w:rsid w:val="004A3764"/>
    <w:rsid w:val="004B0793"/>
    <w:rsid w:val="004B7B1F"/>
    <w:rsid w:val="004C4F25"/>
    <w:rsid w:val="00530383"/>
    <w:rsid w:val="00631743"/>
    <w:rsid w:val="00780F59"/>
    <w:rsid w:val="00885FF0"/>
    <w:rsid w:val="008C6F05"/>
    <w:rsid w:val="00906BC9"/>
    <w:rsid w:val="00972F1B"/>
    <w:rsid w:val="009A3B38"/>
    <w:rsid w:val="00A10283"/>
    <w:rsid w:val="00A3100D"/>
    <w:rsid w:val="00B81A4A"/>
    <w:rsid w:val="00BA0F14"/>
    <w:rsid w:val="00C83EF5"/>
    <w:rsid w:val="00DB6EE5"/>
    <w:rsid w:val="00E056BA"/>
    <w:rsid w:val="00E6571F"/>
    <w:rsid w:val="00E71119"/>
    <w:rsid w:val="00EE2AFD"/>
    <w:rsid w:val="00F52227"/>
    <w:rsid w:val="00F6561E"/>
    <w:rsid w:val="00F67AD3"/>
    <w:rsid w:val="00FE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1ED31-8573-4E4A-B5A6-782642AA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7AD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66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Елена Валентиновна</dc:creator>
  <cp:keywords/>
  <dc:description/>
  <cp:lastModifiedBy>Кочкарова Мариям Кямаловна</cp:lastModifiedBy>
  <cp:revision>45</cp:revision>
  <cp:lastPrinted>2026-03-05T11:41:00Z</cp:lastPrinted>
  <dcterms:created xsi:type="dcterms:W3CDTF">2023-05-10T06:27:00Z</dcterms:created>
  <dcterms:modified xsi:type="dcterms:W3CDTF">2026-03-05T11:41:00Z</dcterms:modified>
</cp:coreProperties>
</file>