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DCD6" w14:textId="77777777" w:rsidR="0052714C" w:rsidRPr="0052714C" w:rsidRDefault="0052714C" w:rsidP="000D3233">
      <w:pPr>
        <w:spacing w:line="360" w:lineRule="auto"/>
        <w:ind w:right="283"/>
        <w:jc w:val="center"/>
        <w:rPr>
          <w:b/>
          <w:bCs/>
          <w:szCs w:val="28"/>
        </w:rPr>
      </w:pPr>
      <w:r w:rsidRPr="0052714C">
        <w:rPr>
          <w:b/>
          <w:bCs/>
          <w:szCs w:val="28"/>
        </w:rPr>
        <w:t>ПОЯСНИТЕЛЬНАЯ ЗАПИСКА</w:t>
      </w:r>
    </w:p>
    <w:p w14:paraId="2D5CBABC" w14:textId="77777777" w:rsidR="0052714C" w:rsidRPr="0052714C" w:rsidRDefault="00595B56" w:rsidP="000D3233">
      <w:pPr>
        <w:spacing w:line="360" w:lineRule="auto"/>
        <w:ind w:right="283"/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ф</w:t>
      </w:r>
      <w:r w:rsidR="0052714C" w:rsidRPr="0052714C">
        <w:rPr>
          <w:b/>
          <w:bCs/>
          <w:szCs w:val="28"/>
        </w:rPr>
        <w:t>едерального закон</w:t>
      </w:r>
      <w:r w:rsidR="00F03DFE">
        <w:rPr>
          <w:b/>
          <w:bCs/>
          <w:szCs w:val="28"/>
        </w:rPr>
        <w:t>а "О внесении изменений в статьи 14 и</w:t>
      </w:r>
      <w:r w:rsidR="0052714C" w:rsidRPr="0052714C">
        <w:rPr>
          <w:b/>
          <w:bCs/>
          <w:szCs w:val="28"/>
        </w:rPr>
        <w:t xml:space="preserve"> 18</w:t>
      </w:r>
    </w:p>
    <w:p w14:paraId="59749297" w14:textId="77777777" w:rsidR="00FF1F9D" w:rsidRPr="0052714C" w:rsidRDefault="0052714C" w:rsidP="000D3233">
      <w:pPr>
        <w:spacing w:line="360" w:lineRule="auto"/>
        <w:ind w:right="283"/>
        <w:jc w:val="center"/>
        <w:rPr>
          <w:bCs/>
          <w:szCs w:val="28"/>
        </w:rPr>
      </w:pPr>
      <w:r w:rsidRPr="0052714C">
        <w:rPr>
          <w:b/>
          <w:bCs/>
          <w:szCs w:val="28"/>
        </w:rPr>
        <w:t>Федерального закона "Об основах системы профилактики безнадзорности и правонарушений несовершеннолетних"</w:t>
      </w:r>
      <w:r w:rsidR="00FF1F9D" w:rsidRPr="00515BEF">
        <w:rPr>
          <w:szCs w:val="28"/>
        </w:rPr>
        <w:t xml:space="preserve"> </w:t>
      </w:r>
    </w:p>
    <w:p w14:paraId="682891F4" w14:textId="77777777" w:rsidR="0052714C" w:rsidRPr="000D3233" w:rsidRDefault="0052714C" w:rsidP="000D3233">
      <w:pPr>
        <w:autoSpaceDE w:val="0"/>
        <w:autoSpaceDN w:val="0"/>
        <w:adjustRightInd w:val="0"/>
        <w:spacing w:line="360" w:lineRule="auto"/>
        <w:ind w:right="283"/>
        <w:rPr>
          <w:sz w:val="24"/>
          <w:szCs w:val="24"/>
        </w:rPr>
      </w:pPr>
    </w:p>
    <w:p w14:paraId="77743B71" w14:textId="25FABD51" w:rsidR="0052714C" w:rsidRDefault="0052714C" w:rsidP="000D3233">
      <w:pPr>
        <w:autoSpaceDE w:val="0"/>
        <w:autoSpaceDN w:val="0"/>
        <w:adjustRightInd w:val="0"/>
        <w:spacing w:line="360" w:lineRule="auto"/>
        <w:ind w:right="283" w:firstLine="708"/>
        <w:rPr>
          <w:bCs/>
          <w:szCs w:val="28"/>
        </w:rPr>
      </w:pPr>
      <w:r w:rsidRPr="002468FD">
        <w:rPr>
          <w:spacing w:val="4"/>
          <w:szCs w:val="28"/>
        </w:rPr>
        <w:t>Целью подготовленного законопроекта является совершенствование</w:t>
      </w:r>
      <w:r>
        <w:rPr>
          <w:szCs w:val="28"/>
        </w:rPr>
        <w:t xml:space="preserve"> правового </w:t>
      </w:r>
      <w:r w:rsidRPr="002468FD">
        <w:rPr>
          <w:spacing w:val="4"/>
          <w:szCs w:val="28"/>
        </w:rPr>
        <w:t>регулирования вопросов содержания</w:t>
      </w:r>
      <w:r w:rsidR="00102262" w:rsidRPr="002468FD">
        <w:rPr>
          <w:spacing w:val="4"/>
          <w:szCs w:val="28"/>
        </w:rPr>
        <w:t xml:space="preserve"> в медицинских </w:t>
      </w:r>
      <w:r w:rsidR="007E7F46" w:rsidRPr="002468FD">
        <w:rPr>
          <w:spacing w:val="4"/>
          <w:szCs w:val="28"/>
        </w:rPr>
        <w:t>организациях</w:t>
      </w:r>
      <w:r>
        <w:rPr>
          <w:szCs w:val="28"/>
        </w:rPr>
        <w:t xml:space="preserve"> </w:t>
      </w:r>
      <w:r w:rsidRPr="001F50BB">
        <w:rPr>
          <w:bCs/>
          <w:szCs w:val="28"/>
        </w:rPr>
        <w:t>детей-сирот и детей, оставшихся без попечения родителей</w:t>
      </w:r>
      <w:r>
        <w:rPr>
          <w:bCs/>
          <w:szCs w:val="28"/>
        </w:rPr>
        <w:t xml:space="preserve"> или иных законных представителей</w:t>
      </w:r>
      <w:r w:rsidR="007876EE">
        <w:rPr>
          <w:bCs/>
          <w:szCs w:val="28"/>
        </w:rPr>
        <w:t>, в возрасте до четырех лет</w:t>
      </w:r>
      <w:r w:rsidR="006A7DA6">
        <w:rPr>
          <w:bCs/>
          <w:szCs w:val="28"/>
        </w:rPr>
        <w:t xml:space="preserve"> включительно</w:t>
      </w:r>
      <w:r w:rsidR="00844661">
        <w:rPr>
          <w:bCs/>
          <w:szCs w:val="28"/>
        </w:rPr>
        <w:t xml:space="preserve">. </w:t>
      </w:r>
      <w:r w:rsidR="003D5FA8">
        <w:rPr>
          <w:bCs/>
          <w:szCs w:val="28"/>
        </w:rPr>
        <w:t xml:space="preserve">  </w:t>
      </w:r>
      <w:r w:rsidR="0046136F">
        <w:rPr>
          <w:bCs/>
          <w:szCs w:val="28"/>
        </w:rPr>
        <w:t xml:space="preserve"> </w:t>
      </w:r>
    </w:p>
    <w:p w14:paraId="19266724" w14:textId="0FD60035" w:rsidR="000A3CA3" w:rsidRPr="003667C8" w:rsidRDefault="000A3CA3" w:rsidP="000D3233">
      <w:pPr>
        <w:autoSpaceDE w:val="0"/>
        <w:autoSpaceDN w:val="0"/>
        <w:adjustRightInd w:val="0"/>
        <w:spacing w:line="360" w:lineRule="auto"/>
        <w:ind w:right="283" w:firstLine="709"/>
        <w:rPr>
          <w:rFonts w:eastAsiaTheme="minorHAnsi"/>
          <w:iCs/>
          <w:szCs w:val="28"/>
          <w:lang w:eastAsia="en-US"/>
        </w:rPr>
      </w:pPr>
      <w:r w:rsidRPr="003667C8">
        <w:rPr>
          <w:rFonts w:eastAsiaTheme="minorHAnsi"/>
          <w:szCs w:val="28"/>
          <w:lang w:eastAsia="en-US"/>
        </w:rPr>
        <w:t xml:space="preserve">Согласно части 3 статьи 54 </w:t>
      </w:r>
      <w:r w:rsidRPr="003667C8">
        <w:rPr>
          <w:rFonts w:eastAsiaTheme="minorHAnsi"/>
          <w:iCs/>
          <w:szCs w:val="28"/>
          <w:lang w:eastAsia="en-US"/>
        </w:rPr>
        <w:t xml:space="preserve">Федерального закона от 21 ноября 2011 года  </w:t>
      </w:r>
      <w:r>
        <w:rPr>
          <w:rFonts w:eastAsiaTheme="minorHAnsi"/>
          <w:iCs/>
          <w:szCs w:val="28"/>
          <w:lang w:eastAsia="en-US"/>
        </w:rPr>
        <w:t xml:space="preserve">  </w:t>
      </w:r>
      <w:r w:rsidRPr="003667C8">
        <w:rPr>
          <w:rFonts w:eastAsiaTheme="minorHAnsi"/>
          <w:iCs/>
          <w:szCs w:val="28"/>
          <w:lang w:eastAsia="en-US"/>
        </w:rPr>
        <w:t xml:space="preserve">№ 323-ФЗ "Об основах охраны здоровья граждан в Российской Федерации"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</w:t>
      </w:r>
      <w:r w:rsidRPr="002468FD">
        <w:rPr>
          <w:rFonts w:eastAsiaTheme="minorHAnsi"/>
          <w:iCs/>
          <w:spacing w:val="6"/>
          <w:szCs w:val="28"/>
          <w:lang w:eastAsia="en-US"/>
        </w:rPr>
        <w:t>могут содержаться в медицинских организациях государственной</w:t>
      </w:r>
      <w:r w:rsidRPr="002468FD">
        <w:rPr>
          <w:rFonts w:eastAsiaTheme="minorHAnsi"/>
          <w:iCs/>
          <w:spacing w:val="400"/>
          <w:szCs w:val="28"/>
          <w:lang w:eastAsia="en-US"/>
        </w:rPr>
        <w:t xml:space="preserve"> </w:t>
      </w:r>
      <w:r w:rsidRPr="002468FD">
        <w:rPr>
          <w:rFonts w:eastAsiaTheme="minorHAnsi"/>
          <w:iCs/>
          <w:spacing w:val="-4"/>
          <w:szCs w:val="28"/>
          <w:lang w:eastAsia="en-US"/>
        </w:rPr>
        <w:t>системы здравоохранения и муниципальной системы здравоохранения</w:t>
      </w:r>
      <w:r w:rsidRPr="003667C8">
        <w:rPr>
          <w:rFonts w:eastAsiaTheme="minorHAnsi"/>
          <w:iCs/>
          <w:szCs w:val="28"/>
          <w:lang w:eastAsia="en-US"/>
        </w:rPr>
        <w:t xml:space="preserve"> в </w:t>
      </w:r>
      <w:hyperlink r:id="rId7" w:history="1">
        <w:r w:rsidRPr="003667C8">
          <w:rPr>
            <w:rFonts w:eastAsiaTheme="minorHAnsi"/>
            <w:iCs/>
            <w:szCs w:val="28"/>
            <w:lang w:eastAsia="en-US"/>
          </w:rPr>
          <w:t>порядке</w:t>
        </w:r>
      </w:hyperlink>
      <w:r w:rsidRPr="003667C8">
        <w:rPr>
          <w:rFonts w:eastAsiaTheme="minorHAnsi"/>
          <w:iCs/>
          <w:szCs w:val="28"/>
          <w:lang w:eastAsia="en-US"/>
        </w:rPr>
        <w:t>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</w:t>
      </w:r>
      <w:r>
        <w:rPr>
          <w:rFonts w:eastAsiaTheme="minorHAnsi"/>
          <w:iCs/>
          <w:szCs w:val="28"/>
          <w:lang w:eastAsia="en-US"/>
        </w:rPr>
        <w:t xml:space="preserve"> с соблюдением положений федерального законодательства</w:t>
      </w:r>
      <w:r w:rsidRPr="003667C8">
        <w:rPr>
          <w:rFonts w:eastAsiaTheme="minorHAnsi"/>
          <w:iCs/>
          <w:szCs w:val="28"/>
          <w:lang w:eastAsia="en-US"/>
        </w:rPr>
        <w:t xml:space="preserve">.    </w:t>
      </w:r>
    </w:p>
    <w:p w14:paraId="41195D47" w14:textId="77777777" w:rsidR="00C060E1" w:rsidRDefault="00C060E1" w:rsidP="000D3233">
      <w:pPr>
        <w:autoSpaceDE w:val="0"/>
        <w:autoSpaceDN w:val="0"/>
        <w:adjustRightInd w:val="0"/>
        <w:spacing w:line="360" w:lineRule="auto"/>
        <w:ind w:right="283" w:firstLine="709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 xml:space="preserve">В соответствии с пунктом 2 статьи 13 </w:t>
      </w:r>
      <w:r>
        <w:rPr>
          <w:szCs w:val="28"/>
        </w:rPr>
        <w:t xml:space="preserve">Федерального закона от 24 июня </w:t>
      </w:r>
      <w:r w:rsidRPr="002468FD">
        <w:rPr>
          <w:spacing w:val="-2"/>
          <w:szCs w:val="28"/>
        </w:rPr>
        <w:t>1999 года № 120-ФЗ "</w:t>
      </w:r>
      <w:r w:rsidRPr="002468FD">
        <w:rPr>
          <w:rFonts w:eastAsiaTheme="minorHAnsi"/>
          <w:spacing w:val="-2"/>
          <w:szCs w:val="28"/>
          <w:lang w:eastAsia="en-US"/>
        </w:rPr>
        <w:t>Об основах системы профилактики безнадзорности</w:t>
      </w:r>
      <w:r w:rsidRPr="000D3233">
        <w:rPr>
          <w:rFonts w:eastAsiaTheme="minorHAnsi"/>
          <w:spacing w:val="1000"/>
          <w:szCs w:val="28"/>
          <w:lang w:eastAsia="en-US"/>
        </w:rPr>
        <w:t xml:space="preserve"> </w:t>
      </w:r>
      <w:r w:rsidRPr="002468FD">
        <w:rPr>
          <w:rFonts w:eastAsiaTheme="minorHAnsi"/>
          <w:spacing w:val="-2"/>
          <w:szCs w:val="28"/>
          <w:lang w:eastAsia="en-US"/>
        </w:rPr>
        <w:t>и правонарушений</w:t>
      </w:r>
      <w:r>
        <w:rPr>
          <w:rFonts w:eastAsiaTheme="minorHAnsi"/>
          <w:szCs w:val="28"/>
          <w:lang w:eastAsia="en-US"/>
        </w:rPr>
        <w:t xml:space="preserve"> несовершеннолетних" </w:t>
      </w:r>
      <w:r w:rsidR="006D7124">
        <w:rPr>
          <w:rFonts w:eastAsiaTheme="minorHAnsi"/>
          <w:szCs w:val="28"/>
          <w:lang w:eastAsia="en-US"/>
        </w:rPr>
        <w:t>несовершеннолетние</w:t>
      </w:r>
      <w:r w:rsidR="003D5FA8">
        <w:rPr>
          <w:rFonts w:eastAsiaTheme="minorHAnsi"/>
          <w:szCs w:val="28"/>
          <w:lang w:eastAsia="en-US"/>
        </w:rPr>
        <w:t xml:space="preserve"> заблудившиеся, подкинутые и другие дети</w:t>
      </w:r>
      <w:r w:rsidR="00855A8D">
        <w:rPr>
          <w:rFonts w:eastAsiaTheme="minorHAnsi"/>
          <w:szCs w:val="28"/>
          <w:lang w:eastAsia="en-US"/>
        </w:rPr>
        <w:t>,</w:t>
      </w:r>
      <w:r w:rsidR="006D7124">
        <w:rPr>
          <w:rFonts w:eastAsiaTheme="minorHAnsi"/>
          <w:szCs w:val="28"/>
          <w:lang w:eastAsia="en-US"/>
        </w:rPr>
        <w:t xml:space="preserve"> оставшиеся без попечения родителей или иных законных представителей, наряду с иными категориями несовершеннолетних круглосуточно принимаются в специализированные учреждения для несовершеннолетних, нуждающихся в социальной реабил</w:t>
      </w:r>
      <w:r w:rsidR="003D5FA8">
        <w:rPr>
          <w:rFonts w:eastAsiaTheme="minorHAnsi"/>
          <w:szCs w:val="28"/>
          <w:lang w:eastAsia="en-US"/>
        </w:rPr>
        <w:t>итации, в том числе в центры помощи детям, оставш</w:t>
      </w:r>
      <w:r w:rsidR="00855A8D">
        <w:rPr>
          <w:rFonts w:eastAsiaTheme="minorHAnsi"/>
          <w:szCs w:val="28"/>
          <w:lang w:eastAsia="en-US"/>
        </w:rPr>
        <w:t xml:space="preserve">имся без попечения родителей, </w:t>
      </w:r>
      <w:r w:rsidR="003D5FA8">
        <w:rPr>
          <w:rFonts w:eastAsiaTheme="minorHAnsi"/>
          <w:szCs w:val="28"/>
          <w:lang w:eastAsia="en-US"/>
        </w:rPr>
        <w:t>и оказания им содействия в дальнейшем устройстве.</w:t>
      </w:r>
      <w:r w:rsidR="006D7124">
        <w:rPr>
          <w:rFonts w:eastAsiaTheme="minorHAnsi"/>
          <w:szCs w:val="28"/>
          <w:lang w:eastAsia="en-US"/>
        </w:rPr>
        <w:t xml:space="preserve"> </w:t>
      </w:r>
      <w:r w:rsidR="00877D7C">
        <w:rPr>
          <w:rFonts w:eastAsiaTheme="minorHAnsi"/>
          <w:szCs w:val="28"/>
          <w:lang w:eastAsia="en-US"/>
        </w:rPr>
        <w:t xml:space="preserve">  </w:t>
      </w:r>
      <w:r w:rsidR="00790AAD">
        <w:rPr>
          <w:rFonts w:eastAsiaTheme="minorHAnsi"/>
          <w:szCs w:val="28"/>
          <w:lang w:eastAsia="en-US"/>
        </w:rPr>
        <w:t xml:space="preserve">    </w:t>
      </w:r>
      <w:r w:rsidR="00F53B95">
        <w:rPr>
          <w:rFonts w:eastAsiaTheme="minorHAnsi"/>
          <w:szCs w:val="28"/>
          <w:lang w:eastAsia="en-US"/>
        </w:rPr>
        <w:t xml:space="preserve"> </w:t>
      </w:r>
    </w:p>
    <w:p w14:paraId="051C571F" w14:textId="77777777" w:rsidR="00F53B95" w:rsidRPr="008248B4" w:rsidRDefault="00F53B95" w:rsidP="000D3233">
      <w:pPr>
        <w:autoSpaceDE w:val="0"/>
        <w:autoSpaceDN w:val="0"/>
        <w:adjustRightInd w:val="0"/>
        <w:spacing w:line="360" w:lineRule="auto"/>
        <w:ind w:right="283" w:firstLine="708"/>
        <w:rPr>
          <w:rFonts w:eastAsiaTheme="minorHAnsi"/>
          <w:szCs w:val="28"/>
          <w:lang w:eastAsia="en-US"/>
        </w:rPr>
      </w:pPr>
      <w:r w:rsidRPr="002468FD">
        <w:rPr>
          <w:rFonts w:eastAsiaTheme="minorHAnsi"/>
          <w:spacing w:val="6"/>
          <w:szCs w:val="28"/>
          <w:lang w:eastAsia="en-US"/>
        </w:rPr>
        <w:t>На основании подпункта 1 пункта 3 статьи 14 Федерального закона</w:t>
      </w:r>
      <w:r w:rsidRPr="002468FD">
        <w:rPr>
          <w:rFonts w:eastAsiaTheme="minorHAnsi"/>
          <w:spacing w:val="400"/>
          <w:szCs w:val="28"/>
          <w:lang w:eastAsia="en-US"/>
        </w:rPr>
        <w:t xml:space="preserve"> </w:t>
      </w:r>
      <w:r w:rsidRPr="002468FD">
        <w:rPr>
          <w:rFonts w:eastAsiaTheme="minorHAnsi"/>
          <w:spacing w:val="4"/>
          <w:szCs w:val="28"/>
          <w:lang w:eastAsia="en-US"/>
        </w:rPr>
        <w:t>организации для детей-сирот и детей, оставшихся без попечения родителей,</w:t>
      </w:r>
      <w:r>
        <w:rPr>
          <w:rFonts w:eastAsiaTheme="minorHAnsi"/>
          <w:szCs w:val="28"/>
          <w:lang w:eastAsia="en-US"/>
        </w:rPr>
        <w:t xml:space="preserve"> </w:t>
      </w:r>
      <w:r w:rsidRPr="002468FD">
        <w:rPr>
          <w:rFonts w:eastAsiaTheme="minorHAnsi"/>
          <w:spacing w:val="4"/>
          <w:szCs w:val="28"/>
          <w:lang w:eastAsia="en-US"/>
        </w:rPr>
        <w:lastRenderedPageBreak/>
        <w:t>принимают для содержания, воспитания, обучения, последующего устройства</w:t>
      </w:r>
      <w:r>
        <w:rPr>
          <w:rFonts w:eastAsiaTheme="minorHAnsi"/>
          <w:szCs w:val="28"/>
          <w:lang w:eastAsia="en-US"/>
        </w:rPr>
        <w:t xml:space="preserve"> и </w:t>
      </w:r>
      <w:r w:rsidRPr="002468FD">
        <w:rPr>
          <w:rFonts w:eastAsiaTheme="minorHAnsi"/>
          <w:spacing w:val="4"/>
          <w:szCs w:val="28"/>
          <w:lang w:eastAsia="en-US"/>
        </w:rPr>
        <w:t>подготовки к самостоятельной жизни несовершеннолетних</w:t>
      </w:r>
      <w:r w:rsidR="008248B4" w:rsidRPr="002468FD">
        <w:rPr>
          <w:rFonts w:eastAsiaTheme="minorHAnsi"/>
          <w:spacing w:val="4"/>
          <w:szCs w:val="28"/>
          <w:lang w:eastAsia="en-US"/>
        </w:rPr>
        <w:t xml:space="preserve">, оставшихся без </w:t>
      </w:r>
      <w:r w:rsidRPr="002468FD">
        <w:rPr>
          <w:rFonts w:eastAsiaTheme="minorHAnsi"/>
          <w:spacing w:val="4"/>
          <w:szCs w:val="28"/>
          <w:lang w:eastAsia="en-US"/>
        </w:rPr>
        <w:t>родительского</w:t>
      </w:r>
      <w:r>
        <w:rPr>
          <w:rFonts w:eastAsiaTheme="minorHAnsi"/>
          <w:szCs w:val="28"/>
          <w:lang w:eastAsia="en-US"/>
        </w:rPr>
        <w:t xml:space="preserve"> попечения. </w:t>
      </w:r>
      <w:r w:rsidR="008248B4">
        <w:rPr>
          <w:rFonts w:eastAsiaTheme="minorHAnsi"/>
          <w:szCs w:val="28"/>
          <w:lang w:eastAsia="en-US"/>
        </w:rPr>
        <w:t xml:space="preserve">  </w:t>
      </w:r>
    </w:p>
    <w:p w14:paraId="2B46EA13" w14:textId="77777777" w:rsidR="00844661" w:rsidRPr="00074C04" w:rsidRDefault="00844661" w:rsidP="000D3233">
      <w:pPr>
        <w:autoSpaceDE w:val="0"/>
        <w:autoSpaceDN w:val="0"/>
        <w:adjustRightInd w:val="0"/>
        <w:spacing w:line="360" w:lineRule="auto"/>
        <w:ind w:right="283" w:firstLine="708"/>
        <w:rPr>
          <w:rFonts w:eastAsiaTheme="minorHAnsi"/>
          <w:color w:val="FF0000"/>
          <w:szCs w:val="28"/>
          <w:lang w:eastAsia="en-US"/>
        </w:rPr>
      </w:pPr>
      <w:r>
        <w:rPr>
          <w:szCs w:val="28"/>
        </w:rPr>
        <w:t>Пункт 3 ст</w:t>
      </w:r>
      <w:r w:rsidR="00877D7C">
        <w:rPr>
          <w:szCs w:val="28"/>
        </w:rPr>
        <w:t xml:space="preserve">атьи 18 </w:t>
      </w:r>
      <w:r w:rsidR="00877D7C" w:rsidRPr="002E16AA">
        <w:rPr>
          <w:szCs w:val="28"/>
        </w:rPr>
        <w:t>указанного</w:t>
      </w:r>
      <w:r w:rsidRPr="002E16AA">
        <w:rPr>
          <w:szCs w:val="28"/>
        </w:rPr>
        <w:t xml:space="preserve"> Федерального закона</w:t>
      </w:r>
      <w:r w:rsidR="00595B56">
        <w:rPr>
          <w:szCs w:val="28"/>
        </w:rPr>
        <w:t xml:space="preserve"> </w:t>
      </w:r>
      <w:r>
        <w:rPr>
          <w:rFonts w:eastAsiaTheme="minorHAnsi"/>
          <w:szCs w:val="28"/>
          <w:lang w:eastAsia="en-US"/>
        </w:rPr>
        <w:t xml:space="preserve">предусматривает </w:t>
      </w:r>
      <w:r w:rsidRPr="00D402E7">
        <w:rPr>
          <w:rFonts w:eastAsiaTheme="minorHAnsi"/>
          <w:szCs w:val="28"/>
          <w:lang w:eastAsia="en-US"/>
        </w:rPr>
        <w:t>круглосуточный прием и содержание в медицинских организациях заблудившихся, подкинутых и других детей в возрасте до четырех лет, оставшихся без попечения родителей и</w:t>
      </w:r>
      <w:r w:rsidR="005E3510">
        <w:rPr>
          <w:rFonts w:eastAsiaTheme="minorHAnsi"/>
          <w:szCs w:val="28"/>
          <w:lang w:eastAsia="en-US"/>
        </w:rPr>
        <w:t>ли иных законных представителей</w:t>
      </w:r>
      <w:r w:rsidRPr="00D402E7">
        <w:rPr>
          <w:rFonts w:eastAsiaTheme="minorHAnsi"/>
          <w:szCs w:val="28"/>
          <w:lang w:eastAsia="en-US"/>
        </w:rPr>
        <w:t>.</w:t>
      </w:r>
      <w:r w:rsidR="00E80C0B">
        <w:rPr>
          <w:rFonts w:eastAsiaTheme="minorHAnsi"/>
          <w:szCs w:val="28"/>
          <w:lang w:eastAsia="en-US"/>
        </w:rPr>
        <w:t xml:space="preserve"> </w:t>
      </w:r>
    </w:p>
    <w:p w14:paraId="5A8E9C04" w14:textId="78A68389" w:rsidR="00844661" w:rsidRDefault="00844661" w:rsidP="000D3233">
      <w:pPr>
        <w:autoSpaceDE w:val="0"/>
        <w:autoSpaceDN w:val="0"/>
        <w:adjustRightInd w:val="0"/>
        <w:spacing w:line="360" w:lineRule="auto"/>
        <w:ind w:right="283"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Подпункт 5 пункта 1 той же статьи возлагает на органы здравоохранения </w:t>
      </w:r>
      <w:r w:rsidR="00413922" w:rsidRPr="002468FD">
        <w:rPr>
          <w:rFonts w:eastAsiaTheme="minorHAnsi"/>
          <w:spacing w:val="-4"/>
          <w:szCs w:val="28"/>
          <w:lang w:eastAsia="en-US"/>
        </w:rPr>
        <w:t>организацию выхаживания и содержания</w:t>
      </w:r>
      <w:r w:rsidR="00332A32" w:rsidRPr="002468FD">
        <w:rPr>
          <w:rFonts w:eastAsiaTheme="minorHAnsi"/>
          <w:spacing w:val="-4"/>
          <w:szCs w:val="28"/>
          <w:lang w:eastAsia="en-US"/>
        </w:rPr>
        <w:t xml:space="preserve"> детей-сирот, детей, оставшихся без попечения </w:t>
      </w:r>
      <w:r w:rsidR="00332A32" w:rsidRPr="00D402E7">
        <w:rPr>
          <w:rFonts w:eastAsiaTheme="minorHAnsi"/>
          <w:szCs w:val="28"/>
          <w:lang w:eastAsia="en-US"/>
        </w:rPr>
        <w:t>родителей, и детей, находящих</w:t>
      </w:r>
      <w:r w:rsidR="00074C04" w:rsidRPr="00D402E7">
        <w:rPr>
          <w:rFonts w:eastAsiaTheme="minorHAnsi"/>
          <w:szCs w:val="28"/>
          <w:lang w:eastAsia="en-US"/>
        </w:rPr>
        <w:t>ся в трудной жизненной ситуации</w:t>
      </w:r>
      <w:r w:rsidRPr="00D402E7">
        <w:rPr>
          <w:rFonts w:eastAsiaTheme="minorHAnsi"/>
          <w:szCs w:val="28"/>
          <w:lang w:eastAsia="en-US"/>
        </w:rPr>
        <w:t>,</w:t>
      </w:r>
      <w:r w:rsidR="000D3233" w:rsidRPr="000D3233">
        <w:rPr>
          <w:rFonts w:eastAsiaTheme="minorHAnsi"/>
          <w:spacing w:val="200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с рождения и до достижения ими возраста четырех лет </w:t>
      </w:r>
      <w:r w:rsidR="005E3510">
        <w:rPr>
          <w:rFonts w:eastAsiaTheme="minorHAnsi"/>
          <w:szCs w:val="28"/>
          <w:lang w:eastAsia="en-US"/>
        </w:rPr>
        <w:t>включительно.</w:t>
      </w:r>
    </w:p>
    <w:p w14:paraId="2C041960" w14:textId="082DFBAB" w:rsidR="00F168A6" w:rsidRDefault="00F168A6" w:rsidP="000D3233">
      <w:pPr>
        <w:autoSpaceDE w:val="0"/>
        <w:autoSpaceDN w:val="0"/>
        <w:adjustRightInd w:val="0"/>
        <w:spacing w:line="360" w:lineRule="auto"/>
        <w:ind w:right="283" w:firstLine="708"/>
        <w:rPr>
          <w:bCs/>
          <w:szCs w:val="28"/>
        </w:rPr>
      </w:pPr>
      <w:r>
        <w:rPr>
          <w:rFonts w:eastAsiaTheme="minorHAnsi"/>
          <w:szCs w:val="28"/>
          <w:lang w:eastAsia="en-US"/>
        </w:rPr>
        <w:t xml:space="preserve">В соответствии с полномочиями, установленными федеральным </w:t>
      </w:r>
      <w:r w:rsidRPr="007E7F46">
        <w:rPr>
          <w:rFonts w:eastAsiaTheme="minorHAnsi"/>
          <w:spacing w:val="2"/>
          <w:szCs w:val="28"/>
          <w:lang w:eastAsia="en-US"/>
        </w:rPr>
        <w:t xml:space="preserve">законодательством, и в соответствии со статьей 155.1 Семейного кодекса </w:t>
      </w:r>
      <w:r w:rsidRPr="007E7F46">
        <w:rPr>
          <w:bCs/>
          <w:spacing w:val="2"/>
          <w:szCs w:val="28"/>
        </w:rPr>
        <w:t>Российской</w:t>
      </w:r>
      <w:r>
        <w:rPr>
          <w:bCs/>
          <w:szCs w:val="28"/>
        </w:rPr>
        <w:t xml:space="preserve"> </w:t>
      </w:r>
      <w:r w:rsidRPr="002468FD">
        <w:rPr>
          <w:bCs/>
          <w:spacing w:val="4"/>
          <w:szCs w:val="28"/>
        </w:rPr>
        <w:t>Федерации</w:t>
      </w:r>
      <w:r w:rsidRPr="002468FD">
        <w:rPr>
          <w:rFonts w:eastAsiaTheme="minorHAnsi"/>
          <w:spacing w:val="4"/>
          <w:szCs w:val="28"/>
          <w:lang w:eastAsia="en-US"/>
        </w:rPr>
        <w:t xml:space="preserve"> </w:t>
      </w:r>
      <w:r w:rsidR="0052714C" w:rsidRPr="002468FD">
        <w:rPr>
          <w:bCs/>
          <w:spacing w:val="4"/>
          <w:szCs w:val="28"/>
        </w:rPr>
        <w:t>Правительств</w:t>
      </w:r>
      <w:r w:rsidRPr="002468FD">
        <w:rPr>
          <w:bCs/>
          <w:spacing w:val="4"/>
          <w:szCs w:val="28"/>
        </w:rPr>
        <w:t>ом</w:t>
      </w:r>
      <w:r w:rsidR="0052714C" w:rsidRPr="002468FD">
        <w:rPr>
          <w:bCs/>
          <w:spacing w:val="4"/>
          <w:szCs w:val="28"/>
        </w:rPr>
        <w:t xml:space="preserve"> Российской Федерации </w:t>
      </w:r>
      <w:r w:rsidRPr="002468FD">
        <w:rPr>
          <w:bCs/>
          <w:spacing w:val="4"/>
          <w:szCs w:val="28"/>
        </w:rPr>
        <w:t>принято постановление</w:t>
      </w:r>
      <w:r w:rsidR="000D3233" w:rsidRPr="000D3233">
        <w:rPr>
          <w:bCs/>
          <w:szCs w:val="28"/>
        </w:rPr>
        <w:t xml:space="preserve"> </w:t>
      </w:r>
      <w:r>
        <w:rPr>
          <w:bCs/>
          <w:szCs w:val="28"/>
        </w:rPr>
        <w:t>от 24</w:t>
      </w:r>
      <w:r w:rsidR="007E7F46">
        <w:rPr>
          <w:bCs/>
          <w:szCs w:val="28"/>
        </w:rPr>
        <w:t xml:space="preserve"> мая </w:t>
      </w:r>
      <w:r>
        <w:rPr>
          <w:bCs/>
          <w:szCs w:val="28"/>
        </w:rPr>
        <w:t>2014</w:t>
      </w:r>
      <w:r w:rsidR="007E7F46">
        <w:rPr>
          <w:bCs/>
          <w:szCs w:val="28"/>
        </w:rPr>
        <w:t xml:space="preserve"> года</w:t>
      </w:r>
      <w:r>
        <w:rPr>
          <w:bCs/>
          <w:szCs w:val="28"/>
        </w:rPr>
        <w:t xml:space="preserve"> № 481</w:t>
      </w:r>
      <w:r w:rsidRPr="00F168A6">
        <w:rPr>
          <w:rFonts w:ascii="Arial" w:eastAsiaTheme="minorHAnsi" w:hAnsi="Arial" w:cs="Arial"/>
          <w:sz w:val="20"/>
          <w:lang w:eastAsia="en-US"/>
        </w:rPr>
        <w:t xml:space="preserve"> </w:t>
      </w:r>
      <w:r w:rsidRPr="00F168A6">
        <w:rPr>
          <w:bCs/>
          <w:szCs w:val="28"/>
        </w:rPr>
        <w:t xml:space="preserve">"О деятельности организаций для детей-сирот и детей, оставшихся без попечения родителей, и об устройстве в них детей, оставшихся без </w:t>
      </w:r>
      <w:r w:rsidRPr="002468FD">
        <w:rPr>
          <w:bCs/>
          <w:spacing w:val="4"/>
          <w:szCs w:val="28"/>
        </w:rPr>
        <w:t>попечения родителей"</w:t>
      </w:r>
      <w:r w:rsidR="00934E98" w:rsidRPr="002468FD">
        <w:rPr>
          <w:bCs/>
          <w:spacing w:val="4"/>
          <w:szCs w:val="28"/>
        </w:rPr>
        <w:t xml:space="preserve">, которым утверждено "Положение о деятельности </w:t>
      </w:r>
      <w:r w:rsidR="00934E98" w:rsidRPr="002468FD">
        <w:rPr>
          <w:bCs/>
          <w:spacing w:val="6"/>
          <w:szCs w:val="28"/>
        </w:rPr>
        <w:t>организаций для детей-сирот и детей, оставшихся без попечения родителей</w:t>
      </w:r>
      <w:r w:rsidR="00934E98" w:rsidRPr="00934E98">
        <w:rPr>
          <w:bCs/>
          <w:szCs w:val="28"/>
        </w:rPr>
        <w:t>, и об устройстве в них детей, оставшихся без попечения родителей"</w:t>
      </w:r>
      <w:r>
        <w:rPr>
          <w:bCs/>
          <w:szCs w:val="28"/>
        </w:rPr>
        <w:t>.</w:t>
      </w:r>
    </w:p>
    <w:p w14:paraId="344E3C23" w14:textId="0B2F8D03" w:rsidR="00F61733" w:rsidRDefault="00332A32" w:rsidP="000D3233">
      <w:pPr>
        <w:autoSpaceDE w:val="0"/>
        <w:autoSpaceDN w:val="0"/>
        <w:adjustRightInd w:val="0"/>
        <w:spacing w:line="360" w:lineRule="auto"/>
        <w:ind w:right="283" w:firstLine="708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 xml:space="preserve">Согласно </w:t>
      </w:r>
      <w:r w:rsidR="001D5EE0">
        <w:rPr>
          <w:bCs/>
          <w:szCs w:val="28"/>
        </w:rPr>
        <w:t xml:space="preserve">императивной норме </w:t>
      </w:r>
      <w:r>
        <w:rPr>
          <w:bCs/>
          <w:szCs w:val="28"/>
        </w:rPr>
        <w:t>пункт</w:t>
      </w:r>
      <w:r w:rsidR="001D5EE0">
        <w:rPr>
          <w:bCs/>
          <w:szCs w:val="28"/>
        </w:rPr>
        <w:t>а</w:t>
      </w:r>
      <w:r>
        <w:rPr>
          <w:bCs/>
          <w:szCs w:val="28"/>
        </w:rPr>
        <w:t xml:space="preserve"> 21 указанного Положения</w:t>
      </w:r>
      <w:r w:rsidR="00C7204E">
        <w:rPr>
          <w:bCs/>
          <w:szCs w:val="28"/>
        </w:rPr>
        <w:t>, обязательной к исполнению региональными органами исполнительной власти,</w:t>
      </w:r>
      <w:r w:rsidR="00F61733">
        <w:rPr>
          <w:bCs/>
          <w:szCs w:val="28"/>
        </w:rPr>
        <w:t xml:space="preserve"> д</w:t>
      </w:r>
      <w:r w:rsidR="00F61733">
        <w:rPr>
          <w:rFonts w:eastAsiaTheme="minorHAnsi"/>
          <w:szCs w:val="28"/>
          <w:lang w:eastAsia="en-US"/>
        </w:rPr>
        <w:t xml:space="preserve">ети от рождения и до достижения </w:t>
      </w:r>
      <w:r w:rsidR="00A50DA0">
        <w:rPr>
          <w:rFonts w:eastAsiaTheme="minorHAnsi"/>
          <w:szCs w:val="28"/>
          <w:lang w:eastAsia="en-US"/>
        </w:rPr>
        <w:t>четырех</w:t>
      </w:r>
      <w:r w:rsidR="00F61733">
        <w:rPr>
          <w:rFonts w:eastAsiaTheme="minorHAnsi"/>
          <w:szCs w:val="28"/>
          <w:lang w:eastAsia="en-US"/>
        </w:rPr>
        <w:t xml:space="preserve"> лет помещаются под надзор</w:t>
      </w:r>
      <w:r w:rsidR="00F61733" w:rsidRPr="000D3233">
        <w:rPr>
          <w:rFonts w:eastAsiaTheme="minorHAnsi"/>
          <w:spacing w:val="1000"/>
          <w:szCs w:val="28"/>
          <w:lang w:eastAsia="en-US"/>
        </w:rPr>
        <w:t xml:space="preserve"> </w:t>
      </w:r>
      <w:r w:rsidR="00F61733">
        <w:rPr>
          <w:rFonts w:eastAsiaTheme="minorHAnsi"/>
          <w:szCs w:val="28"/>
          <w:lang w:eastAsia="en-US"/>
        </w:rPr>
        <w:t xml:space="preserve">в медицинские организации </w:t>
      </w:r>
      <w:r w:rsidR="00F61733" w:rsidRPr="006B4C63">
        <w:rPr>
          <w:rFonts w:eastAsiaTheme="minorHAnsi"/>
          <w:szCs w:val="28"/>
          <w:lang w:eastAsia="en-US"/>
        </w:rPr>
        <w:t>в случае, если их состояние здоровья требует оказания медицинской помощи</w:t>
      </w:r>
      <w:r w:rsidR="00F61733">
        <w:rPr>
          <w:rFonts w:eastAsiaTheme="minorHAnsi"/>
          <w:szCs w:val="28"/>
          <w:lang w:eastAsia="en-US"/>
        </w:rPr>
        <w:t>, включая медицинскую реабилитацию, в том числе в условиях медицинской организации.</w:t>
      </w:r>
    </w:p>
    <w:p w14:paraId="3865D066" w14:textId="77777777" w:rsidR="0007652B" w:rsidRDefault="00B41C7E" w:rsidP="000D3233">
      <w:pPr>
        <w:autoSpaceDE w:val="0"/>
        <w:autoSpaceDN w:val="0"/>
        <w:adjustRightInd w:val="0"/>
        <w:spacing w:line="360" w:lineRule="auto"/>
        <w:ind w:right="283" w:firstLine="708"/>
        <w:rPr>
          <w:bCs/>
          <w:szCs w:val="28"/>
        </w:rPr>
      </w:pPr>
      <w:r>
        <w:rPr>
          <w:rFonts w:eastAsiaTheme="minorHAnsi"/>
          <w:szCs w:val="28"/>
          <w:lang w:eastAsia="en-US"/>
        </w:rPr>
        <w:t xml:space="preserve">С учетом обозначенного Постановления в субъектах </w:t>
      </w:r>
      <w:r w:rsidRPr="00F623DE">
        <w:rPr>
          <w:bCs/>
          <w:szCs w:val="28"/>
        </w:rPr>
        <w:t>Российской Федерации</w:t>
      </w:r>
      <w:r>
        <w:rPr>
          <w:bCs/>
          <w:szCs w:val="28"/>
        </w:rPr>
        <w:t xml:space="preserve"> разработаны и внедряются </w:t>
      </w:r>
      <w:r w:rsidR="00E40798">
        <w:rPr>
          <w:bCs/>
          <w:szCs w:val="28"/>
        </w:rPr>
        <w:t>"дорожные карты"</w:t>
      </w:r>
      <w:r w:rsidR="00EB67A8">
        <w:rPr>
          <w:bCs/>
          <w:szCs w:val="28"/>
        </w:rPr>
        <w:t xml:space="preserve"> и схемы маршрутизации по переходу к единой модели подчиненности организаций </w:t>
      </w:r>
      <w:r w:rsidR="00EB67A8" w:rsidRPr="00EB67A8">
        <w:rPr>
          <w:bCs/>
          <w:szCs w:val="28"/>
        </w:rPr>
        <w:t>детей-сирот и детей, оставшихся без попечения родителей</w:t>
      </w:r>
      <w:r w:rsidR="00EB67A8">
        <w:rPr>
          <w:bCs/>
          <w:szCs w:val="28"/>
        </w:rPr>
        <w:t>.</w:t>
      </w:r>
    </w:p>
    <w:p w14:paraId="34F8B00C" w14:textId="38063753" w:rsidR="00B41C7E" w:rsidRDefault="0007652B" w:rsidP="000D3233">
      <w:pPr>
        <w:autoSpaceDE w:val="0"/>
        <w:autoSpaceDN w:val="0"/>
        <w:adjustRightInd w:val="0"/>
        <w:spacing w:line="360" w:lineRule="auto"/>
        <w:ind w:right="283" w:firstLine="708"/>
        <w:rPr>
          <w:bCs/>
          <w:szCs w:val="28"/>
        </w:rPr>
      </w:pPr>
      <w:r>
        <w:rPr>
          <w:bCs/>
          <w:szCs w:val="28"/>
        </w:rPr>
        <w:lastRenderedPageBreak/>
        <w:t xml:space="preserve">В ходе инспекции профилактики социального сиротства </w:t>
      </w:r>
      <w:r w:rsidR="0028601E">
        <w:rPr>
          <w:bCs/>
          <w:szCs w:val="28"/>
        </w:rPr>
        <w:t>и мониторинга работы органов и учреждений</w:t>
      </w:r>
      <w:r w:rsidR="00DC20C4">
        <w:rPr>
          <w:bCs/>
          <w:szCs w:val="28"/>
        </w:rPr>
        <w:t xml:space="preserve"> помещение </w:t>
      </w:r>
      <w:r w:rsidR="00A95230" w:rsidRPr="001F50BB">
        <w:rPr>
          <w:bCs/>
          <w:szCs w:val="28"/>
        </w:rPr>
        <w:t xml:space="preserve">выявленных </w:t>
      </w:r>
      <w:r w:rsidR="00DC20C4">
        <w:rPr>
          <w:bCs/>
          <w:szCs w:val="28"/>
        </w:rPr>
        <w:t>несовершеннолетних детей</w:t>
      </w:r>
      <w:r w:rsidR="00DC20C4" w:rsidRPr="001F50BB">
        <w:rPr>
          <w:bCs/>
          <w:szCs w:val="28"/>
        </w:rPr>
        <w:t>, оказавшихся без надзора законных представителей и (или) нуждающихся в помощи со стороны государства, в медицинские организации</w:t>
      </w:r>
      <w:r w:rsidR="00DC20C4">
        <w:rPr>
          <w:bCs/>
          <w:szCs w:val="28"/>
        </w:rPr>
        <w:t xml:space="preserve"> без медицинских показаний квалифицируется как </w:t>
      </w:r>
      <w:r w:rsidR="007B001E">
        <w:rPr>
          <w:bCs/>
          <w:szCs w:val="28"/>
        </w:rPr>
        <w:t>необоснованная госпитализация.</w:t>
      </w:r>
      <w:r w:rsidR="008F1A99">
        <w:rPr>
          <w:bCs/>
          <w:szCs w:val="28"/>
        </w:rPr>
        <w:t xml:space="preserve"> Расходы на их содержание</w:t>
      </w:r>
      <w:r w:rsidR="00555FFE">
        <w:rPr>
          <w:bCs/>
          <w:szCs w:val="28"/>
        </w:rPr>
        <w:t xml:space="preserve"> при этом </w:t>
      </w:r>
      <w:r w:rsidR="008F1A99">
        <w:rPr>
          <w:bCs/>
          <w:szCs w:val="28"/>
        </w:rPr>
        <w:t>могут быть признаны нецелевыми.</w:t>
      </w:r>
      <w:r w:rsidR="001B3E3B">
        <w:rPr>
          <w:bCs/>
          <w:szCs w:val="28"/>
        </w:rPr>
        <w:t xml:space="preserve"> </w:t>
      </w:r>
    </w:p>
    <w:p w14:paraId="438691C7" w14:textId="77777777" w:rsidR="00132F33" w:rsidRPr="00640690" w:rsidRDefault="001B3E3B" w:rsidP="000D3233">
      <w:pPr>
        <w:autoSpaceDE w:val="0"/>
        <w:autoSpaceDN w:val="0"/>
        <w:adjustRightInd w:val="0"/>
        <w:spacing w:line="360" w:lineRule="auto"/>
        <w:ind w:right="283" w:firstLine="708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>Такое заключение содержится</w:t>
      </w:r>
      <w:r w:rsidR="00CC61AF">
        <w:rPr>
          <w:bCs/>
          <w:szCs w:val="28"/>
        </w:rPr>
        <w:t xml:space="preserve"> в отчетах Уполномоченного при Президенте </w:t>
      </w:r>
      <w:r w:rsidR="00CC61AF" w:rsidRPr="00CC61AF">
        <w:rPr>
          <w:bCs/>
          <w:szCs w:val="28"/>
        </w:rPr>
        <w:t xml:space="preserve">Российской Федерации </w:t>
      </w:r>
      <w:r w:rsidR="00CC61AF">
        <w:rPr>
          <w:bCs/>
          <w:szCs w:val="28"/>
        </w:rPr>
        <w:t>по правам ребенка М.А. Львовой-Беловой</w:t>
      </w:r>
      <w:r w:rsidR="00640690">
        <w:rPr>
          <w:bCs/>
          <w:szCs w:val="28"/>
        </w:rPr>
        <w:t xml:space="preserve"> и </w:t>
      </w:r>
      <w:r w:rsidR="00074C04" w:rsidRPr="001F50BB">
        <w:rPr>
          <w:bCs/>
          <w:szCs w:val="28"/>
        </w:rPr>
        <w:t>письм</w:t>
      </w:r>
      <w:r w:rsidR="00640690">
        <w:rPr>
          <w:bCs/>
          <w:szCs w:val="28"/>
        </w:rPr>
        <w:t xml:space="preserve">е </w:t>
      </w:r>
      <w:r w:rsidR="00D8225B">
        <w:rPr>
          <w:bCs/>
          <w:szCs w:val="28"/>
        </w:rPr>
        <w:t>З</w:t>
      </w:r>
      <w:r w:rsidR="00074C04" w:rsidRPr="001F50BB">
        <w:rPr>
          <w:bCs/>
          <w:szCs w:val="28"/>
        </w:rPr>
        <w:t>аместителя Председателя Прав</w:t>
      </w:r>
      <w:r w:rsidR="00074C04">
        <w:rPr>
          <w:bCs/>
          <w:szCs w:val="28"/>
        </w:rPr>
        <w:t xml:space="preserve">ительства </w:t>
      </w:r>
      <w:r w:rsidR="00074C04" w:rsidRPr="00F623DE">
        <w:rPr>
          <w:bCs/>
          <w:szCs w:val="28"/>
        </w:rPr>
        <w:t xml:space="preserve">Российской Федерации </w:t>
      </w:r>
      <w:r w:rsidR="00D8225B" w:rsidRPr="00F623DE">
        <w:rPr>
          <w:bCs/>
          <w:szCs w:val="28"/>
        </w:rPr>
        <w:t>Д.Н.</w:t>
      </w:r>
      <w:r w:rsidR="00D8225B">
        <w:rPr>
          <w:bCs/>
          <w:szCs w:val="28"/>
        </w:rPr>
        <w:t xml:space="preserve"> </w:t>
      </w:r>
      <w:r w:rsidR="00074C04" w:rsidRPr="00F623DE">
        <w:rPr>
          <w:bCs/>
          <w:szCs w:val="28"/>
        </w:rPr>
        <w:t xml:space="preserve">Чернышенко </w:t>
      </w:r>
      <w:r w:rsidR="008248B4" w:rsidRPr="001F50BB">
        <w:rPr>
          <w:bCs/>
          <w:szCs w:val="28"/>
        </w:rPr>
        <w:t>(</w:t>
      </w:r>
      <w:r w:rsidR="00640690" w:rsidRPr="001F50BB">
        <w:rPr>
          <w:bCs/>
          <w:szCs w:val="28"/>
        </w:rPr>
        <w:t xml:space="preserve">от 25.09.2024 </w:t>
      </w:r>
      <w:r w:rsidR="00640690">
        <w:rPr>
          <w:bCs/>
          <w:szCs w:val="28"/>
        </w:rPr>
        <w:t>№ ДЧ-П8-31832</w:t>
      </w:r>
      <w:r w:rsidR="008248B4" w:rsidRPr="001F50BB">
        <w:rPr>
          <w:bCs/>
          <w:szCs w:val="28"/>
        </w:rPr>
        <w:t>)</w:t>
      </w:r>
      <w:r w:rsidR="00132F33" w:rsidRPr="001F50BB">
        <w:rPr>
          <w:szCs w:val="28"/>
        </w:rPr>
        <w:t>.</w:t>
      </w:r>
      <w:r w:rsidR="0031451D">
        <w:rPr>
          <w:szCs w:val="28"/>
        </w:rPr>
        <w:t xml:space="preserve"> </w:t>
      </w:r>
      <w:r w:rsidR="008248B4">
        <w:rPr>
          <w:szCs w:val="28"/>
        </w:rPr>
        <w:t xml:space="preserve"> </w:t>
      </w:r>
    </w:p>
    <w:p w14:paraId="1C935BD5" w14:textId="3755DF5A" w:rsidR="009A41FB" w:rsidRDefault="00074C04" w:rsidP="000D3233">
      <w:pPr>
        <w:spacing w:line="360" w:lineRule="auto"/>
        <w:ind w:right="283" w:firstLine="709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 xml:space="preserve">Учитывая изложенное, законопроектом предлагается внести изменения в </w:t>
      </w:r>
      <w:r w:rsidR="0046136F">
        <w:rPr>
          <w:bCs/>
          <w:szCs w:val="28"/>
        </w:rPr>
        <w:t>статьи 14 и</w:t>
      </w:r>
      <w:r w:rsidR="00716BCF">
        <w:rPr>
          <w:bCs/>
          <w:szCs w:val="28"/>
        </w:rPr>
        <w:t xml:space="preserve"> 18 </w:t>
      </w:r>
      <w:r w:rsidRPr="003F1A2B">
        <w:rPr>
          <w:bCs/>
          <w:szCs w:val="28"/>
        </w:rPr>
        <w:t>Федеральн</w:t>
      </w:r>
      <w:r w:rsidR="00716BCF">
        <w:rPr>
          <w:bCs/>
          <w:szCs w:val="28"/>
        </w:rPr>
        <w:t>ого</w:t>
      </w:r>
      <w:r w:rsidR="00712DFF">
        <w:rPr>
          <w:bCs/>
          <w:szCs w:val="28"/>
        </w:rPr>
        <w:t xml:space="preserve"> закон</w:t>
      </w:r>
      <w:r w:rsidR="00716BCF">
        <w:rPr>
          <w:bCs/>
          <w:szCs w:val="28"/>
        </w:rPr>
        <w:t>а</w:t>
      </w:r>
      <w:r w:rsidR="00712DFF">
        <w:rPr>
          <w:bCs/>
          <w:szCs w:val="28"/>
        </w:rPr>
        <w:t xml:space="preserve"> от 24 июня </w:t>
      </w:r>
      <w:r w:rsidRPr="003F1A2B">
        <w:rPr>
          <w:bCs/>
          <w:szCs w:val="28"/>
        </w:rPr>
        <w:t>1999</w:t>
      </w:r>
      <w:r w:rsidR="00712DFF">
        <w:rPr>
          <w:bCs/>
          <w:szCs w:val="28"/>
        </w:rPr>
        <w:t xml:space="preserve"> года</w:t>
      </w:r>
      <w:r w:rsidRPr="003F1A2B">
        <w:rPr>
          <w:bCs/>
          <w:szCs w:val="28"/>
        </w:rPr>
        <w:t xml:space="preserve"> № 120-ФЗ</w:t>
      </w:r>
      <w:r w:rsidRPr="000D3233">
        <w:rPr>
          <w:bCs/>
          <w:spacing w:val="1000"/>
          <w:szCs w:val="28"/>
        </w:rPr>
        <w:t xml:space="preserve"> </w:t>
      </w:r>
      <w:r>
        <w:rPr>
          <w:bCs/>
          <w:szCs w:val="28"/>
        </w:rPr>
        <w:t>"</w:t>
      </w:r>
      <w:r w:rsidRPr="003F1A2B">
        <w:rPr>
          <w:bCs/>
          <w:szCs w:val="28"/>
        </w:rPr>
        <w:t>Об основах системы профилактики безнадзорности и пр</w:t>
      </w:r>
      <w:r>
        <w:rPr>
          <w:bCs/>
          <w:szCs w:val="28"/>
        </w:rPr>
        <w:t>авонарушений несовершеннолетних"</w:t>
      </w:r>
      <w:r w:rsidR="00D8225B">
        <w:rPr>
          <w:bCs/>
          <w:szCs w:val="28"/>
        </w:rPr>
        <w:t>,</w:t>
      </w:r>
      <w:r w:rsidR="001A2639">
        <w:rPr>
          <w:bCs/>
          <w:szCs w:val="28"/>
        </w:rPr>
        <w:t xml:space="preserve"> </w:t>
      </w:r>
      <w:r w:rsidR="00D402E7">
        <w:rPr>
          <w:bCs/>
          <w:szCs w:val="28"/>
        </w:rPr>
        <w:t>установив,</w:t>
      </w:r>
      <w:r w:rsidR="001A2639">
        <w:rPr>
          <w:bCs/>
          <w:szCs w:val="28"/>
        </w:rPr>
        <w:t xml:space="preserve"> </w:t>
      </w:r>
      <w:r w:rsidR="0046136F">
        <w:rPr>
          <w:bCs/>
          <w:szCs w:val="28"/>
        </w:rPr>
        <w:t xml:space="preserve">в частности, </w:t>
      </w:r>
      <w:r w:rsidR="00D402E7">
        <w:rPr>
          <w:bCs/>
          <w:szCs w:val="28"/>
        </w:rPr>
        <w:t xml:space="preserve">что </w:t>
      </w:r>
      <w:r w:rsidR="00D402E7" w:rsidRPr="00D402E7">
        <w:rPr>
          <w:rFonts w:eastAsiaTheme="minorHAnsi"/>
          <w:szCs w:val="28"/>
          <w:lang w:eastAsia="en-US"/>
        </w:rPr>
        <w:t>круглосуточный прием</w:t>
      </w:r>
      <w:r w:rsidR="00D402E7" w:rsidRPr="000D3233">
        <w:rPr>
          <w:rFonts w:eastAsiaTheme="minorHAnsi"/>
          <w:spacing w:val="1000"/>
          <w:szCs w:val="28"/>
          <w:lang w:eastAsia="en-US"/>
        </w:rPr>
        <w:t xml:space="preserve"> </w:t>
      </w:r>
      <w:r w:rsidR="00D402E7" w:rsidRPr="00D402E7">
        <w:rPr>
          <w:rFonts w:eastAsiaTheme="minorHAnsi"/>
          <w:szCs w:val="28"/>
          <w:lang w:eastAsia="en-US"/>
        </w:rPr>
        <w:t>и содержание в медицинских организациях заблудившихся, подкинутых</w:t>
      </w:r>
      <w:r w:rsidR="00D402E7" w:rsidRPr="000D3233">
        <w:rPr>
          <w:rFonts w:eastAsiaTheme="minorHAnsi"/>
          <w:spacing w:val="1000"/>
          <w:szCs w:val="28"/>
          <w:lang w:eastAsia="en-US"/>
        </w:rPr>
        <w:t xml:space="preserve"> </w:t>
      </w:r>
      <w:r w:rsidR="00D402E7" w:rsidRPr="00D402E7">
        <w:rPr>
          <w:rFonts w:eastAsiaTheme="minorHAnsi"/>
          <w:szCs w:val="28"/>
          <w:lang w:eastAsia="en-US"/>
        </w:rPr>
        <w:t>и других детей в возрасте до четырех лет, оставшихся без попечения родителей или иных законных представителей</w:t>
      </w:r>
      <w:r w:rsidR="00D402E7">
        <w:rPr>
          <w:rFonts w:eastAsiaTheme="minorHAnsi"/>
          <w:szCs w:val="28"/>
          <w:lang w:eastAsia="en-US"/>
        </w:rPr>
        <w:t>,</w:t>
      </w:r>
      <w:r w:rsidR="00D402E7">
        <w:rPr>
          <w:bCs/>
          <w:szCs w:val="28"/>
        </w:rPr>
        <w:t xml:space="preserve"> </w:t>
      </w:r>
      <w:r w:rsidR="00D8225B">
        <w:rPr>
          <w:bCs/>
          <w:szCs w:val="28"/>
        </w:rPr>
        <w:t xml:space="preserve">а также </w:t>
      </w:r>
      <w:r w:rsidR="00712DFF">
        <w:rPr>
          <w:rFonts w:eastAsiaTheme="minorHAnsi"/>
          <w:szCs w:val="28"/>
          <w:lang w:eastAsia="en-US"/>
        </w:rPr>
        <w:t>выхаживание и содержание</w:t>
      </w:r>
      <w:r w:rsidR="00D402E7">
        <w:rPr>
          <w:rFonts w:eastAsiaTheme="minorHAnsi"/>
          <w:szCs w:val="28"/>
          <w:lang w:eastAsia="en-US"/>
        </w:rPr>
        <w:t xml:space="preserve"> </w:t>
      </w:r>
      <w:r w:rsidR="00D402E7" w:rsidRPr="00D402E7">
        <w:rPr>
          <w:rFonts w:eastAsiaTheme="minorHAnsi"/>
          <w:szCs w:val="28"/>
          <w:lang w:eastAsia="en-US"/>
        </w:rPr>
        <w:t xml:space="preserve">детей-сирот, детей, оставшихся без попечения родителей, и детей, находящихся в трудной жизненной ситуации, </w:t>
      </w:r>
      <w:r w:rsidR="00D402E7">
        <w:rPr>
          <w:rFonts w:eastAsiaTheme="minorHAnsi"/>
          <w:szCs w:val="28"/>
          <w:lang w:eastAsia="en-US"/>
        </w:rPr>
        <w:t xml:space="preserve">с рождения и до достижения ими возраста четырех лет </w:t>
      </w:r>
      <w:r w:rsidR="00712DFF">
        <w:rPr>
          <w:rFonts w:eastAsiaTheme="minorHAnsi"/>
          <w:szCs w:val="28"/>
          <w:lang w:eastAsia="en-US"/>
        </w:rPr>
        <w:t>включительно</w:t>
      </w:r>
      <w:r w:rsidR="00F948CC">
        <w:rPr>
          <w:rFonts w:eastAsiaTheme="minorHAnsi"/>
          <w:szCs w:val="28"/>
          <w:lang w:eastAsia="en-US"/>
        </w:rPr>
        <w:t xml:space="preserve"> осуществля</w:t>
      </w:r>
      <w:r w:rsidR="00D8225B">
        <w:rPr>
          <w:rFonts w:eastAsiaTheme="minorHAnsi"/>
          <w:szCs w:val="28"/>
          <w:lang w:eastAsia="en-US"/>
        </w:rPr>
        <w:t>ю</w:t>
      </w:r>
      <w:r w:rsidR="00F948CC">
        <w:rPr>
          <w:rFonts w:eastAsiaTheme="minorHAnsi"/>
          <w:szCs w:val="28"/>
          <w:lang w:eastAsia="en-US"/>
        </w:rPr>
        <w:t>тся</w:t>
      </w:r>
      <w:r w:rsidR="00712DFF">
        <w:rPr>
          <w:rFonts w:eastAsiaTheme="minorHAnsi"/>
          <w:szCs w:val="28"/>
          <w:lang w:eastAsia="en-US"/>
        </w:rPr>
        <w:t xml:space="preserve"> в случае</w:t>
      </w:r>
      <w:r w:rsidR="001C1604">
        <w:rPr>
          <w:rFonts w:eastAsiaTheme="minorHAnsi"/>
          <w:szCs w:val="28"/>
          <w:lang w:eastAsia="en-US"/>
        </w:rPr>
        <w:t>,</w:t>
      </w:r>
      <w:r w:rsidR="00712DFF">
        <w:rPr>
          <w:rFonts w:eastAsiaTheme="minorHAnsi"/>
          <w:szCs w:val="28"/>
          <w:lang w:eastAsia="en-US"/>
        </w:rPr>
        <w:t xml:space="preserve"> если</w:t>
      </w:r>
      <w:r w:rsidR="00712DFF" w:rsidRPr="000D3233">
        <w:rPr>
          <w:rFonts w:eastAsiaTheme="minorHAnsi"/>
          <w:spacing w:val="1400"/>
          <w:szCs w:val="28"/>
          <w:lang w:eastAsia="en-US"/>
        </w:rPr>
        <w:t xml:space="preserve"> </w:t>
      </w:r>
      <w:r w:rsidR="00712DFF">
        <w:rPr>
          <w:rFonts w:eastAsiaTheme="minorHAnsi"/>
          <w:szCs w:val="28"/>
          <w:lang w:eastAsia="en-US"/>
        </w:rPr>
        <w:t>их состояние здоровья требует оказания медицинской помощи, включая медицинскую реабилитацию, в том числе в условиях медицинской организации</w:t>
      </w:r>
      <w:r w:rsidR="00D402E7">
        <w:rPr>
          <w:rFonts w:eastAsiaTheme="minorHAnsi"/>
          <w:szCs w:val="28"/>
          <w:lang w:eastAsia="en-US"/>
        </w:rPr>
        <w:t xml:space="preserve">. </w:t>
      </w:r>
      <w:r w:rsidR="001C1604">
        <w:rPr>
          <w:rFonts w:eastAsiaTheme="minorHAnsi"/>
          <w:szCs w:val="28"/>
          <w:lang w:eastAsia="en-US"/>
        </w:rPr>
        <w:t xml:space="preserve"> </w:t>
      </w:r>
    </w:p>
    <w:p w14:paraId="5C36BA5E" w14:textId="43C19310" w:rsidR="006F0B26" w:rsidRDefault="0058398D" w:rsidP="000D3233">
      <w:pPr>
        <w:spacing w:line="360" w:lineRule="auto"/>
        <w:ind w:right="283"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Предложенные изменения позволят устранить существующую правовую коллизию</w:t>
      </w:r>
      <w:r w:rsidR="00A74483">
        <w:rPr>
          <w:rFonts w:eastAsiaTheme="minorHAnsi"/>
          <w:szCs w:val="28"/>
          <w:lang w:eastAsia="en-US"/>
        </w:rPr>
        <w:t xml:space="preserve"> и обеспечить защиту прав </w:t>
      </w:r>
      <w:r w:rsidR="00A74483" w:rsidRPr="00A74483">
        <w:rPr>
          <w:rFonts w:eastAsiaTheme="minorHAnsi"/>
          <w:szCs w:val="28"/>
          <w:lang w:eastAsia="en-US"/>
        </w:rPr>
        <w:t>детей-сирот и детей, ост</w:t>
      </w:r>
      <w:r w:rsidR="00A74483">
        <w:rPr>
          <w:rFonts w:eastAsiaTheme="minorHAnsi"/>
          <w:szCs w:val="28"/>
          <w:lang w:eastAsia="en-US"/>
        </w:rPr>
        <w:t>авшихся без попечения родителей</w:t>
      </w:r>
      <w:r w:rsidR="00CE6F43">
        <w:rPr>
          <w:rFonts w:eastAsiaTheme="minorHAnsi"/>
          <w:szCs w:val="28"/>
          <w:lang w:eastAsia="en-US"/>
        </w:rPr>
        <w:t>, исключив случаи</w:t>
      </w:r>
      <w:r w:rsidR="00CE6F43" w:rsidRPr="00CE6F43">
        <w:t xml:space="preserve"> </w:t>
      </w:r>
      <w:r w:rsidR="00CE6F43" w:rsidRPr="00CE6F43">
        <w:rPr>
          <w:rFonts w:eastAsiaTheme="minorHAnsi"/>
          <w:szCs w:val="28"/>
          <w:lang w:eastAsia="en-US"/>
        </w:rPr>
        <w:t>необоснованн</w:t>
      </w:r>
      <w:r w:rsidR="00CE6F43">
        <w:rPr>
          <w:rFonts w:eastAsiaTheme="minorHAnsi"/>
          <w:szCs w:val="28"/>
          <w:lang w:eastAsia="en-US"/>
        </w:rPr>
        <w:t>ой</w:t>
      </w:r>
      <w:r w:rsidR="00CE6F43" w:rsidRPr="00CE6F43">
        <w:rPr>
          <w:rFonts w:eastAsiaTheme="minorHAnsi"/>
          <w:szCs w:val="28"/>
          <w:lang w:eastAsia="en-US"/>
        </w:rPr>
        <w:t xml:space="preserve"> госпитализаци</w:t>
      </w:r>
      <w:r w:rsidR="00CE6F43">
        <w:rPr>
          <w:rFonts w:eastAsiaTheme="minorHAnsi"/>
          <w:szCs w:val="28"/>
          <w:lang w:eastAsia="en-US"/>
        </w:rPr>
        <w:t>и</w:t>
      </w:r>
      <w:r w:rsidR="00CE6F43" w:rsidRPr="00CE6F43">
        <w:rPr>
          <w:rFonts w:eastAsiaTheme="minorHAnsi"/>
          <w:szCs w:val="28"/>
          <w:lang w:eastAsia="en-US"/>
        </w:rPr>
        <w:t xml:space="preserve"> несовершеннолетних</w:t>
      </w:r>
      <w:r w:rsidR="00CE6F43">
        <w:rPr>
          <w:rFonts w:eastAsiaTheme="minorHAnsi"/>
          <w:szCs w:val="28"/>
          <w:lang w:eastAsia="en-US"/>
        </w:rPr>
        <w:t xml:space="preserve"> лиц до четырех лет включительно</w:t>
      </w:r>
      <w:r w:rsidR="00A74483">
        <w:rPr>
          <w:rFonts w:eastAsiaTheme="minorHAnsi"/>
          <w:szCs w:val="28"/>
          <w:lang w:eastAsia="en-US"/>
        </w:rPr>
        <w:t>.</w:t>
      </w:r>
      <w:r w:rsidR="009E3794">
        <w:rPr>
          <w:rFonts w:eastAsiaTheme="minorHAnsi"/>
          <w:szCs w:val="28"/>
          <w:lang w:eastAsia="en-US"/>
        </w:rPr>
        <w:t xml:space="preserve">  </w:t>
      </w:r>
    </w:p>
    <w:sectPr w:rsidR="006F0B26" w:rsidSect="000D3233">
      <w:headerReference w:type="even" r:id="rId8"/>
      <w:headerReference w:type="default" r:id="rId9"/>
      <w:pgSz w:w="11906" w:h="16838"/>
      <w:pgMar w:top="1135" w:right="566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76220" w14:textId="77777777" w:rsidR="00185BF7" w:rsidRDefault="00185BF7">
      <w:r>
        <w:separator/>
      </w:r>
    </w:p>
  </w:endnote>
  <w:endnote w:type="continuationSeparator" w:id="0">
    <w:p w14:paraId="41CFB366" w14:textId="77777777" w:rsidR="00185BF7" w:rsidRDefault="0018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86A2" w14:textId="77777777" w:rsidR="00185BF7" w:rsidRDefault="00185BF7">
      <w:r>
        <w:separator/>
      </w:r>
    </w:p>
  </w:footnote>
  <w:footnote w:type="continuationSeparator" w:id="0">
    <w:p w14:paraId="115B0ABE" w14:textId="77777777" w:rsidR="00185BF7" w:rsidRDefault="0018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F435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3F620D" w14:textId="77777777" w:rsidR="00785C66" w:rsidRDefault="000D32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85BD" w14:textId="61A80F81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5FFE">
      <w:rPr>
        <w:rStyle w:val="a5"/>
        <w:noProof/>
      </w:rPr>
      <w:t>3</w:t>
    </w:r>
    <w:r>
      <w:rPr>
        <w:rStyle w:val="a5"/>
      </w:rPr>
      <w:fldChar w:fldCharType="end"/>
    </w:r>
  </w:p>
  <w:p w14:paraId="271EA3DD" w14:textId="1FE7AFEA" w:rsidR="00785C66" w:rsidRDefault="000D3233">
    <w:pPr>
      <w:pStyle w:val="a3"/>
    </w:pPr>
  </w:p>
  <w:p w14:paraId="16545C22" w14:textId="77777777" w:rsidR="008A1863" w:rsidRDefault="008A18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9D"/>
    <w:rsid w:val="000004A7"/>
    <w:rsid w:val="000108A1"/>
    <w:rsid w:val="0002641D"/>
    <w:rsid w:val="0004406C"/>
    <w:rsid w:val="000664E2"/>
    <w:rsid w:val="00074C04"/>
    <w:rsid w:val="0007652B"/>
    <w:rsid w:val="000A3CA3"/>
    <w:rsid w:val="000B4A56"/>
    <w:rsid w:val="000D0201"/>
    <w:rsid w:val="000D3233"/>
    <w:rsid w:val="000E1120"/>
    <w:rsid w:val="000E6403"/>
    <w:rsid w:val="000F130F"/>
    <w:rsid w:val="00102262"/>
    <w:rsid w:val="00117903"/>
    <w:rsid w:val="001214F9"/>
    <w:rsid w:val="00132F33"/>
    <w:rsid w:val="00185BF7"/>
    <w:rsid w:val="00185D10"/>
    <w:rsid w:val="001861B5"/>
    <w:rsid w:val="001A2639"/>
    <w:rsid w:val="001A57BD"/>
    <w:rsid w:val="001B3E3B"/>
    <w:rsid w:val="001C1604"/>
    <w:rsid w:val="001D5EE0"/>
    <w:rsid w:val="001E7653"/>
    <w:rsid w:val="00233455"/>
    <w:rsid w:val="0023640A"/>
    <w:rsid w:val="002468FD"/>
    <w:rsid w:val="00251886"/>
    <w:rsid w:val="0028601E"/>
    <w:rsid w:val="002A5BE8"/>
    <w:rsid w:val="002E16AA"/>
    <w:rsid w:val="002F22F4"/>
    <w:rsid w:val="0030773B"/>
    <w:rsid w:val="0031451D"/>
    <w:rsid w:val="00324240"/>
    <w:rsid w:val="00332A32"/>
    <w:rsid w:val="00345941"/>
    <w:rsid w:val="00346D1F"/>
    <w:rsid w:val="00360AA1"/>
    <w:rsid w:val="0037710A"/>
    <w:rsid w:val="00377EA4"/>
    <w:rsid w:val="00387160"/>
    <w:rsid w:val="003877C0"/>
    <w:rsid w:val="003B07CF"/>
    <w:rsid w:val="003C6278"/>
    <w:rsid w:val="003D5FA8"/>
    <w:rsid w:val="004004A0"/>
    <w:rsid w:val="004009C2"/>
    <w:rsid w:val="00401078"/>
    <w:rsid w:val="00413922"/>
    <w:rsid w:val="00436280"/>
    <w:rsid w:val="0046136F"/>
    <w:rsid w:val="004B443A"/>
    <w:rsid w:val="00513C4F"/>
    <w:rsid w:val="00516140"/>
    <w:rsid w:val="0052714C"/>
    <w:rsid w:val="00540B1F"/>
    <w:rsid w:val="0055416D"/>
    <w:rsid w:val="00555FFE"/>
    <w:rsid w:val="0058398D"/>
    <w:rsid w:val="00595B56"/>
    <w:rsid w:val="0059784A"/>
    <w:rsid w:val="005B0200"/>
    <w:rsid w:val="005B0F83"/>
    <w:rsid w:val="005E1A81"/>
    <w:rsid w:val="005E3510"/>
    <w:rsid w:val="005E55E3"/>
    <w:rsid w:val="00602A77"/>
    <w:rsid w:val="00621A01"/>
    <w:rsid w:val="00633A31"/>
    <w:rsid w:val="00640690"/>
    <w:rsid w:val="00641FE6"/>
    <w:rsid w:val="00646973"/>
    <w:rsid w:val="00656857"/>
    <w:rsid w:val="00660494"/>
    <w:rsid w:val="00662770"/>
    <w:rsid w:val="00682C8B"/>
    <w:rsid w:val="00687BED"/>
    <w:rsid w:val="006A7DA6"/>
    <w:rsid w:val="006B4C63"/>
    <w:rsid w:val="006D7124"/>
    <w:rsid w:val="006F0B26"/>
    <w:rsid w:val="00701C7E"/>
    <w:rsid w:val="0070567E"/>
    <w:rsid w:val="00712DFF"/>
    <w:rsid w:val="00716BCF"/>
    <w:rsid w:val="0074099D"/>
    <w:rsid w:val="00747DDE"/>
    <w:rsid w:val="007806F1"/>
    <w:rsid w:val="007876EE"/>
    <w:rsid w:val="007877A8"/>
    <w:rsid w:val="00790AAD"/>
    <w:rsid w:val="00796C1B"/>
    <w:rsid w:val="007B001E"/>
    <w:rsid w:val="007E5421"/>
    <w:rsid w:val="007E7F46"/>
    <w:rsid w:val="00810761"/>
    <w:rsid w:val="00816E36"/>
    <w:rsid w:val="00824219"/>
    <w:rsid w:val="008248B4"/>
    <w:rsid w:val="008367E9"/>
    <w:rsid w:val="00844661"/>
    <w:rsid w:val="00853354"/>
    <w:rsid w:val="00855A8D"/>
    <w:rsid w:val="00877D7C"/>
    <w:rsid w:val="008926A4"/>
    <w:rsid w:val="0089460D"/>
    <w:rsid w:val="008A1863"/>
    <w:rsid w:val="008D2E07"/>
    <w:rsid w:val="008F1A99"/>
    <w:rsid w:val="008F4BC9"/>
    <w:rsid w:val="008F77B9"/>
    <w:rsid w:val="009036B6"/>
    <w:rsid w:val="009216C7"/>
    <w:rsid w:val="00925543"/>
    <w:rsid w:val="00934E98"/>
    <w:rsid w:val="00977E6F"/>
    <w:rsid w:val="00977EFC"/>
    <w:rsid w:val="009808EE"/>
    <w:rsid w:val="0099496F"/>
    <w:rsid w:val="009A41FB"/>
    <w:rsid w:val="009A56C8"/>
    <w:rsid w:val="009C4DF6"/>
    <w:rsid w:val="009E3794"/>
    <w:rsid w:val="00A06D61"/>
    <w:rsid w:val="00A11C7F"/>
    <w:rsid w:val="00A223DB"/>
    <w:rsid w:val="00A230E2"/>
    <w:rsid w:val="00A50DA0"/>
    <w:rsid w:val="00A57CCF"/>
    <w:rsid w:val="00A708BD"/>
    <w:rsid w:val="00A7196B"/>
    <w:rsid w:val="00A74239"/>
    <w:rsid w:val="00A74483"/>
    <w:rsid w:val="00A923F9"/>
    <w:rsid w:val="00A95230"/>
    <w:rsid w:val="00AB0B10"/>
    <w:rsid w:val="00AC29ED"/>
    <w:rsid w:val="00AD422B"/>
    <w:rsid w:val="00AD4862"/>
    <w:rsid w:val="00AE13AA"/>
    <w:rsid w:val="00AE682D"/>
    <w:rsid w:val="00B0732A"/>
    <w:rsid w:val="00B11CAE"/>
    <w:rsid w:val="00B120AE"/>
    <w:rsid w:val="00B301DB"/>
    <w:rsid w:val="00B330E7"/>
    <w:rsid w:val="00B40210"/>
    <w:rsid w:val="00B41C7E"/>
    <w:rsid w:val="00B75E61"/>
    <w:rsid w:val="00B866D3"/>
    <w:rsid w:val="00B87C0A"/>
    <w:rsid w:val="00B9638E"/>
    <w:rsid w:val="00BC47FF"/>
    <w:rsid w:val="00BE5956"/>
    <w:rsid w:val="00C060E1"/>
    <w:rsid w:val="00C554BB"/>
    <w:rsid w:val="00C7130D"/>
    <w:rsid w:val="00C7204E"/>
    <w:rsid w:val="00C855EF"/>
    <w:rsid w:val="00C9531D"/>
    <w:rsid w:val="00CB6BE2"/>
    <w:rsid w:val="00CC61AF"/>
    <w:rsid w:val="00CE6F43"/>
    <w:rsid w:val="00D00EAE"/>
    <w:rsid w:val="00D32F01"/>
    <w:rsid w:val="00D402E7"/>
    <w:rsid w:val="00D46C08"/>
    <w:rsid w:val="00D61ED0"/>
    <w:rsid w:val="00D6573D"/>
    <w:rsid w:val="00D81BB8"/>
    <w:rsid w:val="00D8225B"/>
    <w:rsid w:val="00DB3258"/>
    <w:rsid w:val="00DC20C4"/>
    <w:rsid w:val="00DC35B1"/>
    <w:rsid w:val="00DD7BA4"/>
    <w:rsid w:val="00E052DB"/>
    <w:rsid w:val="00E24F20"/>
    <w:rsid w:val="00E25F8F"/>
    <w:rsid w:val="00E35663"/>
    <w:rsid w:val="00E40798"/>
    <w:rsid w:val="00E53061"/>
    <w:rsid w:val="00E55C8F"/>
    <w:rsid w:val="00E578F5"/>
    <w:rsid w:val="00E77BE3"/>
    <w:rsid w:val="00E80C0B"/>
    <w:rsid w:val="00E90322"/>
    <w:rsid w:val="00E96482"/>
    <w:rsid w:val="00EB67A8"/>
    <w:rsid w:val="00EC3D11"/>
    <w:rsid w:val="00ED285F"/>
    <w:rsid w:val="00F01A40"/>
    <w:rsid w:val="00F03DFE"/>
    <w:rsid w:val="00F06BC9"/>
    <w:rsid w:val="00F14357"/>
    <w:rsid w:val="00F168A6"/>
    <w:rsid w:val="00F53B95"/>
    <w:rsid w:val="00F55F62"/>
    <w:rsid w:val="00F61733"/>
    <w:rsid w:val="00F623DE"/>
    <w:rsid w:val="00F62636"/>
    <w:rsid w:val="00F70C90"/>
    <w:rsid w:val="00F804C5"/>
    <w:rsid w:val="00F8720D"/>
    <w:rsid w:val="00F948CC"/>
    <w:rsid w:val="00FB08DB"/>
    <w:rsid w:val="00FF1F9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60121"/>
  <w15:chartTrackingRefBased/>
  <w15:docId w15:val="{21B406BA-3ED7-4F26-BFCB-5FB2666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9D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1F9D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FF1F9D"/>
  </w:style>
  <w:style w:type="paragraph" w:styleId="a6">
    <w:name w:val="Balloon Text"/>
    <w:basedOn w:val="a"/>
    <w:link w:val="a7"/>
    <w:uiPriority w:val="99"/>
    <w:semiHidden/>
    <w:unhideWhenUsed/>
    <w:rsid w:val="00A923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23F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"/>
    <w:basedOn w:val="a"/>
    <w:rsid w:val="005E1A81"/>
    <w:pPr>
      <w:spacing w:before="100" w:beforeAutospacing="1" w:after="100" w:afterAutospacing="1"/>
      <w:jc w:val="left"/>
    </w:pPr>
    <w:rPr>
      <w:rFonts w:ascii="Tahoma" w:hAnsi="Tahoma"/>
      <w:sz w:val="20"/>
      <w:lang w:val="en-US" w:eastAsia="en-US"/>
    </w:rPr>
  </w:style>
  <w:style w:type="character" w:customStyle="1" w:styleId="markedcontent">
    <w:name w:val="markedcontent"/>
    <w:rsid w:val="000108A1"/>
  </w:style>
  <w:style w:type="paragraph" w:styleId="a9">
    <w:name w:val="List Paragraph"/>
    <w:basedOn w:val="a"/>
    <w:uiPriority w:val="34"/>
    <w:qFormat/>
    <w:rsid w:val="0052714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40798"/>
    <w:rPr>
      <w:color w:val="0563C1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8A18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1863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31534&amp;dst=1000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D215B-1646-4E31-8F03-435D4D02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PU3</dc:creator>
  <cp:keywords/>
  <dc:description/>
  <cp:lastModifiedBy>ConsKomTrud</cp:lastModifiedBy>
  <cp:revision>41</cp:revision>
  <cp:lastPrinted>2025-12-12T06:20:00Z</cp:lastPrinted>
  <dcterms:created xsi:type="dcterms:W3CDTF">2025-12-01T07:53:00Z</dcterms:created>
  <dcterms:modified xsi:type="dcterms:W3CDTF">2025-12-26T14:15:00Z</dcterms:modified>
</cp:coreProperties>
</file>