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65E" w:rsidRDefault="006E7033" w:rsidP="00AD3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A1F12" w:rsidRPr="00FA1F12" w:rsidRDefault="00FA1F12" w:rsidP="00FA1F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65E" w:rsidRPr="007F665E" w:rsidRDefault="006E7033" w:rsidP="00AD3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FA4813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5948B5">
        <w:rPr>
          <w:rFonts w:ascii="Times New Roman" w:hAnsi="Times New Roman" w:cs="Times New Roman"/>
          <w:b/>
          <w:sz w:val="28"/>
          <w:szCs w:val="28"/>
        </w:rPr>
        <w:t>ф</w:t>
      </w:r>
      <w:r w:rsidR="00AD3F72">
        <w:rPr>
          <w:rFonts w:ascii="Times New Roman" w:hAnsi="Times New Roman" w:cs="Times New Roman"/>
          <w:b/>
          <w:sz w:val="28"/>
          <w:szCs w:val="28"/>
        </w:rPr>
        <w:t>едерального закона «О внесении изменений в Кодекс Российской Федерации об административных правонарушениях»</w:t>
      </w:r>
    </w:p>
    <w:p w:rsidR="007F665E" w:rsidRPr="007F665E" w:rsidRDefault="007F665E" w:rsidP="006E70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3F72" w:rsidRPr="00AD3F72" w:rsidRDefault="00AD3F72" w:rsidP="005415D7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Стремительный процесс цифровизации влияет на многие сферы жизни, в том числе и на развитие электроэнергетики.</w:t>
      </w:r>
    </w:p>
    <w:p w:rsidR="00AD3F72" w:rsidRPr="00AD3F72" w:rsidRDefault="00AD3F72" w:rsidP="005415D7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последние годы в ОЭС Юга, Востока и Сибири фиксируется пик потребл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ния мощности, связанный как с естественными экономическими процессами, </w:t>
      </w:r>
      <w:r w:rsidR="00AD7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так и с </w:t>
      </w:r>
      <w:r w:rsidR="00AD7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функционированием центров обработки данных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майнинговых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ферм.</w:t>
      </w:r>
    </w:p>
    <w:p w:rsidR="00AD3F72" w:rsidRPr="00AD3F72" w:rsidRDefault="00AD3F72" w:rsidP="005415D7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оценочным данным ПАО «МТС»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России </w:t>
      </w:r>
      <w:proofErr w:type="gram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 w:rsidR="00F60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конец</w:t>
      </w:r>
      <w:proofErr w:type="gram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2025 года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выявлено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0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197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тысяч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майнинговых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ферм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C86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их количество в го</w:t>
      </w:r>
      <w:r w:rsidR="00F60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довом сопоставлении выросло на 44</w:t>
      </w:r>
      <w:r w:rsidR="00C86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%</w:t>
      </w:r>
      <w:r w:rsidR="00CA665E">
        <w:rPr>
          <w:rStyle w:val="ac"/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ootnoteReference w:id="1"/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D3F72" w:rsidRPr="00AD3F72" w:rsidRDefault="00AD3F72" w:rsidP="005415D7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Повышенное потребление электрической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энергии </w:t>
      </w:r>
      <w:r w:rsidR="00C86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нелегальными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майнерами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создает угрозу безопасности граждан и надежности энергосистемы, а также вл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чет целый ряд негативных социальных и экономических последствий:</w:t>
      </w:r>
    </w:p>
    <w:p w:rsidR="00AD3F72" w:rsidRPr="00AD3F72" w:rsidRDefault="00AD3F72" w:rsidP="005415D7">
      <w:pPr>
        <w:widowControl w:val="0"/>
        <w:numPr>
          <w:ilvl w:val="0"/>
          <w:numId w:val="1"/>
        </w:numPr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Перегрузки в электрических сетях приводят к вынужденным откл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чениям потребителей, снижению надежности энергосистемы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качества электроснабжения, выходу из строя бытовых приборов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 добросовестных граждан;</w:t>
      </w:r>
    </w:p>
    <w:p w:rsidR="005415D7" w:rsidRDefault="00AD3F72" w:rsidP="005415D7">
      <w:pPr>
        <w:widowControl w:val="0"/>
        <w:numPr>
          <w:ilvl w:val="0"/>
          <w:numId w:val="1"/>
        </w:numPr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Круглосуточная повышенная нагрузка и перегрев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майнингового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рудования в жилых и нежилых помещениях создают условия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для возникновения пожаров;</w:t>
      </w:r>
    </w:p>
    <w:p w:rsidR="005415D7" w:rsidRPr="00F60187" w:rsidRDefault="00C86CEA" w:rsidP="005415D7">
      <w:pPr>
        <w:widowControl w:val="0"/>
        <w:numPr>
          <w:ilvl w:val="0"/>
          <w:numId w:val="1"/>
        </w:numPr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Потери бюджетов всех уровней: н</w:t>
      </w:r>
      <w:r w:rsidR="005415D7"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изкие тарифы 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электрическую энергию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для населения и приравненны</w:t>
      </w:r>
      <w:r w:rsidR="00594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94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нему категори</w:t>
      </w:r>
      <w:r w:rsidR="00594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потребителей (Ирку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ская область</w:t>
      </w:r>
      <w:r w:rsidR="005415D7"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Хакасия, Республика Татарстан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создают для </w:t>
      </w:r>
      <w:proofErr w:type="spellStart"/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майнеров</w:t>
      </w:r>
      <w:proofErr w:type="spellEnd"/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привлек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тельные условия деятельности, при этом соразмер</w:t>
      </w:r>
      <w:r w:rsidR="00594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ное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налогообложение действ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ющим з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конодательством Российской Федерации не урегулировано, что приводит к </w:t>
      </w:r>
      <w:proofErr w:type="spellStart"/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нед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получен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ию</w:t>
      </w:r>
      <w:proofErr w:type="spellEnd"/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доход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ов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бюджет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ами</w:t>
      </w:r>
      <w:r w:rsid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всех уровней.</w:t>
      </w:r>
    </w:p>
    <w:p w:rsidR="00F60187" w:rsidRDefault="00F60187" w:rsidP="00F60187">
      <w:pPr>
        <w:widowControl w:val="0"/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60187" w:rsidRPr="005415D7" w:rsidRDefault="00F60187" w:rsidP="00F60187">
      <w:pPr>
        <w:widowControl w:val="0"/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5D7" w:rsidRPr="005415D7" w:rsidRDefault="005415D7" w:rsidP="005415D7">
      <w:pPr>
        <w:widowControl w:val="0"/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По оценкам экспертов Института Столыпина, нелегальный </w:t>
      </w:r>
      <w:proofErr w:type="spellStart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еж</w:t>
      </w:r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годно наносит российской экономике ущерб на сумму более 10 </w:t>
      </w:r>
      <w:proofErr w:type="gramStart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gramEnd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руб. из-за потерь в </w:t>
      </w:r>
      <w:proofErr w:type="spellStart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энергосекторе</w:t>
      </w:r>
      <w:proofErr w:type="spellEnd"/>
      <w:r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до 9,6 млрд руб. – по причи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уклонения от уплаты налогов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D3F72" w:rsidRPr="00AD3F72" w:rsidRDefault="00AD3F72" w:rsidP="005415D7">
      <w:pPr>
        <w:widowControl w:val="0"/>
        <w:numPr>
          <w:ilvl w:val="0"/>
          <w:numId w:val="1"/>
        </w:numPr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Увеличиваются объемы перекрестного субсидирования тарифов </w:t>
      </w:r>
      <w:r w:rsidR="00CA665E" w:rsidRPr="0054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населения и приравненны</w:t>
      </w:r>
      <w:r w:rsidR="00594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нему категорий потребителей за счет прочих п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требителей;</w:t>
      </w:r>
    </w:p>
    <w:p w:rsidR="00AD3F72" w:rsidRPr="00AD3F72" w:rsidRDefault="00AD3F72" w:rsidP="005415D7">
      <w:pPr>
        <w:widowControl w:val="0"/>
        <w:numPr>
          <w:ilvl w:val="0"/>
          <w:numId w:val="1"/>
        </w:numPr>
        <w:tabs>
          <w:tab w:val="left" w:pos="142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Ускоряется рост потребления электрической энергии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мощности, тем самым увеличивается объем дефицита мощности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Юго-восточной части Сибири, на Северном Кавказе и других территориях,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обуславливает невозможность технологического присоединения промышле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ных и социальных объектов (в том числе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объектов индивидуального жилищного строительства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). </w:t>
      </w:r>
    </w:p>
    <w:p w:rsidR="0017295D" w:rsidRDefault="00CA665E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F665E" w:rsidRPr="007F665E">
        <w:rPr>
          <w:rFonts w:ascii="Times New Roman" w:hAnsi="Times New Roman" w:cs="Times New Roman"/>
          <w:sz w:val="28"/>
          <w:szCs w:val="28"/>
        </w:rPr>
        <w:t xml:space="preserve"> 2024 году </w:t>
      </w:r>
      <w:r w:rsidR="006E7033">
        <w:rPr>
          <w:rFonts w:ascii="Times New Roman" w:hAnsi="Times New Roman" w:cs="Times New Roman"/>
          <w:sz w:val="28"/>
          <w:szCs w:val="28"/>
        </w:rPr>
        <w:t xml:space="preserve">был </w:t>
      </w:r>
      <w:r w:rsidR="007F665E" w:rsidRPr="007F665E">
        <w:rPr>
          <w:rFonts w:ascii="Times New Roman" w:hAnsi="Times New Roman" w:cs="Times New Roman"/>
          <w:sz w:val="28"/>
          <w:szCs w:val="28"/>
        </w:rPr>
        <w:t>принят ряд нормативных правовых актов, регламентиру</w:t>
      </w:r>
      <w:r w:rsidR="007F665E" w:rsidRPr="007F665E">
        <w:rPr>
          <w:rFonts w:ascii="Times New Roman" w:hAnsi="Times New Roman" w:cs="Times New Roman"/>
          <w:sz w:val="28"/>
          <w:szCs w:val="28"/>
        </w:rPr>
        <w:t>ю</w:t>
      </w:r>
      <w:r w:rsidR="007F665E" w:rsidRPr="007F665E">
        <w:rPr>
          <w:rFonts w:ascii="Times New Roman" w:hAnsi="Times New Roman" w:cs="Times New Roman"/>
          <w:sz w:val="28"/>
          <w:szCs w:val="28"/>
        </w:rPr>
        <w:t xml:space="preserve">щих порядок осуществления физическими и юридическими лицами деятельности по </w:t>
      </w:r>
      <w:proofErr w:type="spellStart"/>
      <w:r w:rsidR="007F665E" w:rsidRPr="007F665E">
        <w:rPr>
          <w:rFonts w:ascii="Times New Roman" w:hAnsi="Times New Roman" w:cs="Times New Roman"/>
          <w:sz w:val="28"/>
          <w:szCs w:val="28"/>
        </w:rPr>
        <w:t>майнингу</w:t>
      </w:r>
      <w:proofErr w:type="spellEnd"/>
      <w:r w:rsidR="007F665E" w:rsidRPr="007F665E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="001729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6CEA" w:rsidRDefault="003D7B90" w:rsidP="00C86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7295D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="007F665E" w:rsidRPr="007F665E">
        <w:rPr>
          <w:rFonts w:ascii="Times New Roman" w:hAnsi="Times New Roman" w:cs="Times New Roman"/>
          <w:sz w:val="28"/>
          <w:szCs w:val="28"/>
        </w:rPr>
        <w:t>в целях сохра</w:t>
      </w:r>
      <w:r w:rsidR="00C86CEA">
        <w:rPr>
          <w:rFonts w:ascii="Times New Roman" w:hAnsi="Times New Roman" w:cs="Times New Roman"/>
          <w:sz w:val="28"/>
          <w:szCs w:val="28"/>
        </w:rPr>
        <w:t xml:space="preserve">нения баланса энергопотребления </w:t>
      </w:r>
      <w:r w:rsidR="00C86CEA" w:rsidRPr="00C86CEA">
        <w:rPr>
          <w:rFonts w:ascii="Times New Roman" w:hAnsi="Times New Roman" w:cs="Times New Roman"/>
          <w:sz w:val="28"/>
          <w:szCs w:val="28"/>
        </w:rPr>
        <w:t>Федеральны</w:t>
      </w:r>
      <w:r w:rsidR="00C86CEA">
        <w:rPr>
          <w:rFonts w:ascii="Times New Roman" w:hAnsi="Times New Roman" w:cs="Times New Roman"/>
          <w:sz w:val="28"/>
          <w:szCs w:val="28"/>
        </w:rPr>
        <w:t>м</w:t>
      </w:r>
      <w:r w:rsidR="00C86CEA" w:rsidRPr="00C86CE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6CEA">
        <w:rPr>
          <w:rFonts w:ascii="Times New Roman" w:hAnsi="Times New Roman" w:cs="Times New Roman"/>
          <w:sz w:val="28"/>
          <w:szCs w:val="28"/>
        </w:rPr>
        <w:t>ом</w:t>
      </w:r>
      <w:r w:rsidR="00C86CEA" w:rsidRPr="00C86CEA">
        <w:rPr>
          <w:rFonts w:ascii="Times New Roman" w:hAnsi="Times New Roman" w:cs="Times New Roman"/>
          <w:sz w:val="28"/>
          <w:szCs w:val="28"/>
        </w:rPr>
        <w:t xml:space="preserve"> от 31.07.2020 </w:t>
      </w:r>
      <w:r w:rsidR="00C86CEA">
        <w:rPr>
          <w:rFonts w:ascii="Times New Roman" w:hAnsi="Times New Roman" w:cs="Times New Roman"/>
          <w:sz w:val="28"/>
          <w:szCs w:val="28"/>
        </w:rPr>
        <w:t>№</w:t>
      </w:r>
      <w:r w:rsidR="00C86CEA" w:rsidRPr="00C86CEA">
        <w:rPr>
          <w:rFonts w:ascii="Times New Roman" w:hAnsi="Times New Roman" w:cs="Times New Roman"/>
          <w:sz w:val="28"/>
          <w:szCs w:val="28"/>
        </w:rPr>
        <w:t xml:space="preserve"> 259-ФЗ</w:t>
      </w:r>
      <w:r w:rsidR="00C86CEA">
        <w:rPr>
          <w:rFonts w:ascii="Times New Roman" w:hAnsi="Times New Roman" w:cs="Times New Roman"/>
          <w:sz w:val="28"/>
          <w:szCs w:val="28"/>
        </w:rPr>
        <w:t xml:space="preserve"> «</w:t>
      </w:r>
      <w:r w:rsidR="00C86CEA" w:rsidRPr="00C86CEA">
        <w:rPr>
          <w:rFonts w:ascii="Times New Roman" w:hAnsi="Times New Roman" w:cs="Times New Roman"/>
          <w:sz w:val="28"/>
          <w:szCs w:val="28"/>
        </w:rPr>
        <w:t>О цифровых финансовых активах, цифровой валюте и о внесении изменений в отдельные законодате</w:t>
      </w:r>
      <w:r w:rsidR="00C86CEA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 </w:t>
      </w:r>
      <w:r w:rsidR="00E63F36">
        <w:rPr>
          <w:rFonts w:ascii="Times New Roman" w:hAnsi="Times New Roman" w:cs="Times New Roman"/>
          <w:sz w:val="28"/>
          <w:szCs w:val="28"/>
        </w:rPr>
        <w:t>предусмотрено</w:t>
      </w:r>
      <w:r w:rsidR="00C86CEA">
        <w:rPr>
          <w:rFonts w:ascii="Times New Roman" w:hAnsi="Times New Roman" w:cs="Times New Roman"/>
          <w:sz w:val="28"/>
          <w:szCs w:val="28"/>
        </w:rPr>
        <w:t>:</w:t>
      </w:r>
    </w:p>
    <w:p w:rsidR="007F665E" w:rsidRDefault="0017295D" w:rsidP="00C86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63F36">
        <w:rPr>
          <w:rFonts w:ascii="Times New Roman" w:hAnsi="Times New Roman" w:cs="Times New Roman"/>
          <w:sz w:val="28"/>
          <w:szCs w:val="28"/>
        </w:rPr>
        <w:t xml:space="preserve">возможность ведения </w:t>
      </w:r>
      <w:r w:rsidR="007F665E" w:rsidRPr="007F665E">
        <w:rPr>
          <w:rFonts w:ascii="Times New Roman" w:hAnsi="Times New Roman" w:cs="Times New Roman"/>
          <w:sz w:val="28"/>
          <w:szCs w:val="28"/>
        </w:rPr>
        <w:t>запрет</w:t>
      </w:r>
      <w:r w:rsidR="00E63F36">
        <w:rPr>
          <w:rFonts w:ascii="Times New Roman" w:hAnsi="Times New Roman" w:cs="Times New Roman"/>
          <w:sz w:val="28"/>
          <w:szCs w:val="28"/>
        </w:rPr>
        <w:t>а</w:t>
      </w:r>
      <w:r w:rsidR="007F665E" w:rsidRPr="007F665E">
        <w:rPr>
          <w:rFonts w:ascii="Times New Roman" w:hAnsi="Times New Roman" w:cs="Times New Roman"/>
          <w:sz w:val="28"/>
          <w:szCs w:val="28"/>
        </w:rPr>
        <w:t xml:space="preserve"> на осуществление </w:t>
      </w:r>
      <w:proofErr w:type="spellStart"/>
      <w:r w:rsidR="007F665E" w:rsidRPr="007F665E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7F665E" w:rsidRPr="007F665E">
        <w:rPr>
          <w:rFonts w:ascii="Times New Roman" w:hAnsi="Times New Roman" w:cs="Times New Roman"/>
          <w:sz w:val="28"/>
          <w:szCs w:val="28"/>
        </w:rPr>
        <w:t xml:space="preserve"> цифровой в</w:t>
      </w:r>
      <w:r w:rsidR="007F665E" w:rsidRPr="007F665E">
        <w:rPr>
          <w:rFonts w:ascii="Times New Roman" w:hAnsi="Times New Roman" w:cs="Times New Roman"/>
          <w:sz w:val="28"/>
          <w:szCs w:val="28"/>
        </w:rPr>
        <w:t>а</w:t>
      </w:r>
      <w:r w:rsidR="007F665E" w:rsidRPr="007F665E">
        <w:rPr>
          <w:rFonts w:ascii="Times New Roman" w:hAnsi="Times New Roman" w:cs="Times New Roman"/>
          <w:sz w:val="28"/>
          <w:szCs w:val="28"/>
        </w:rPr>
        <w:t xml:space="preserve">люты </w:t>
      </w:r>
      <w:r w:rsidR="006E7033">
        <w:rPr>
          <w:rFonts w:ascii="Times New Roman" w:hAnsi="Times New Roman" w:cs="Times New Roman"/>
          <w:sz w:val="28"/>
          <w:szCs w:val="28"/>
        </w:rPr>
        <w:t xml:space="preserve">(в том числе участие в </w:t>
      </w:r>
      <w:proofErr w:type="spellStart"/>
      <w:r w:rsidR="006E7033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="006E7033">
        <w:rPr>
          <w:rFonts w:ascii="Times New Roman" w:hAnsi="Times New Roman" w:cs="Times New Roman"/>
          <w:sz w:val="28"/>
          <w:szCs w:val="28"/>
        </w:rPr>
        <w:t>-пуле) на</w:t>
      </w:r>
      <w:r w:rsidR="006E7033" w:rsidRPr="006E7033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6E7033">
        <w:rPr>
          <w:rFonts w:ascii="Times New Roman" w:hAnsi="Times New Roman" w:cs="Times New Roman"/>
          <w:sz w:val="28"/>
          <w:szCs w:val="28"/>
        </w:rPr>
        <w:t xml:space="preserve"> отдельных</w:t>
      </w:r>
      <w:r w:rsidR="006E7033" w:rsidRPr="006E7033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6E7033">
        <w:rPr>
          <w:rFonts w:ascii="Times New Roman" w:hAnsi="Times New Roman" w:cs="Times New Roman"/>
          <w:sz w:val="28"/>
          <w:szCs w:val="28"/>
        </w:rPr>
        <w:t>ов</w:t>
      </w:r>
      <w:r w:rsidR="006E7033" w:rsidRPr="006E7033">
        <w:rPr>
          <w:rFonts w:ascii="Times New Roman" w:hAnsi="Times New Roman" w:cs="Times New Roman"/>
          <w:sz w:val="28"/>
          <w:szCs w:val="28"/>
        </w:rPr>
        <w:t xml:space="preserve"> Российской Федерации (отдельных территориях субъект</w:t>
      </w:r>
      <w:r>
        <w:rPr>
          <w:rFonts w:ascii="Times New Roman" w:hAnsi="Times New Roman" w:cs="Times New Roman"/>
          <w:sz w:val="28"/>
          <w:szCs w:val="28"/>
        </w:rPr>
        <w:t>ов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ции);</w:t>
      </w:r>
    </w:p>
    <w:p w:rsidR="0017295D" w:rsidRDefault="0017295D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запрет физическим лицам осуществлять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цифровой валюты </w:t>
      </w:r>
      <w:r>
        <w:rPr>
          <w:rFonts w:ascii="Times New Roman" w:hAnsi="Times New Roman" w:cs="Times New Roman"/>
          <w:sz w:val="28"/>
          <w:szCs w:val="28"/>
        </w:rPr>
        <w:br/>
        <w:t>с превышением лимита энергопотребления без регистрации в качестве индивид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ального предпринимателя и внесения в реестр лиц, осуществляющих такую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тельность;</w:t>
      </w:r>
    </w:p>
    <w:p w:rsidR="0017295D" w:rsidRPr="0017295D" w:rsidRDefault="0017295D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 запрет </w:t>
      </w:r>
      <w:r w:rsidR="005D7F18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индивидуальным предпринимателям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юридическим лицам ос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ществлять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майнинг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цифровой валюты (в том числе участвовать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майнинг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-пуле) при несоответствии установленным требованиям к деловой репутации;</w:t>
      </w:r>
    </w:p>
    <w:p w:rsidR="0017295D" w:rsidRDefault="0017295D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 запрет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индивидуальным предпринимателям и юридическим лицам ос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ществлять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майнинг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цифровой валюты (в том числе участвовать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майнинг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-пуле) </w:t>
      </w:r>
      <w:r w:rsidR="00C37E4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(или) деятельность </w:t>
      </w:r>
      <w:r w:rsidRPr="0017295D">
        <w:rPr>
          <w:rFonts w:ascii="Times New Roman" w:hAnsi="Times New Roman" w:cs="Times New Roman"/>
          <w:sz w:val="28"/>
          <w:szCs w:val="28"/>
        </w:rPr>
        <w:t xml:space="preserve">оператора майнинговой инфраструктуры без включения </w:t>
      </w:r>
      <w:r w:rsidR="00C37E4C">
        <w:rPr>
          <w:rFonts w:ascii="Times New Roman" w:hAnsi="Times New Roman" w:cs="Times New Roman"/>
          <w:sz w:val="28"/>
          <w:szCs w:val="28"/>
        </w:rPr>
        <w:br/>
      </w:r>
      <w:r w:rsidRPr="0017295D">
        <w:rPr>
          <w:rFonts w:ascii="Times New Roman" w:hAnsi="Times New Roman" w:cs="Times New Roman"/>
          <w:sz w:val="28"/>
          <w:szCs w:val="28"/>
        </w:rPr>
        <w:t xml:space="preserve">в реестр лиц, осуществляющих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цифровой валюты, и (или) реестр опер</w:t>
      </w:r>
      <w:r w:rsidRPr="0017295D">
        <w:rPr>
          <w:rFonts w:ascii="Times New Roman" w:hAnsi="Times New Roman" w:cs="Times New Roman"/>
          <w:sz w:val="28"/>
          <w:szCs w:val="28"/>
        </w:rPr>
        <w:t>а</w:t>
      </w:r>
      <w:r w:rsidRPr="0017295D">
        <w:rPr>
          <w:rFonts w:ascii="Times New Roman" w:hAnsi="Times New Roman" w:cs="Times New Roman"/>
          <w:sz w:val="28"/>
          <w:szCs w:val="28"/>
        </w:rPr>
        <w:t>торов майнинговой инфраструктуры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295D" w:rsidRPr="0017295D" w:rsidRDefault="0017295D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запрет оператору</w:t>
      </w:r>
      <w:r w:rsidRPr="0017295D">
        <w:rPr>
          <w:rFonts w:ascii="Times New Roman" w:hAnsi="Times New Roman" w:cs="Times New Roman"/>
          <w:sz w:val="28"/>
          <w:szCs w:val="28"/>
        </w:rPr>
        <w:t xml:space="preserve"> майнинговой инфраструктуры </w:t>
      </w:r>
      <w:r>
        <w:rPr>
          <w:rFonts w:ascii="Times New Roman" w:hAnsi="Times New Roman" w:cs="Times New Roman"/>
          <w:sz w:val="28"/>
          <w:szCs w:val="28"/>
        </w:rPr>
        <w:t>оказывать</w:t>
      </w:r>
      <w:r w:rsidRPr="0017295D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br/>
      </w:r>
      <w:r w:rsidRPr="0017295D">
        <w:rPr>
          <w:rFonts w:ascii="Times New Roman" w:hAnsi="Times New Roman" w:cs="Times New Roman"/>
          <w:sz w:val="28"/>
          <w:szCs w:val="28"/>
        </w:rPr>
        <w:t xml:space="preserve">по предоставлению майнинговой инфраструктуры для осуществления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цифровой валюты (в том числе в качестве участника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>-пула) индивидуал</w:t>
      </w:r>
      <w:r w:rsidRPr="0017295D">
        <w:rPr>
          <w:rFonts w:ascii="Times New Roman" w:hAnsi="Times New Roman" w:cs="Times New Roman"/>
          <w:sz w:val="28"/>
          <w:szCs w:val="28"/>
        </w:rPr>
        <w:t>ь</w:t>
      </w:r>
      <w:r w:rsidRPr="0017295D">
        <w:rPr>
          <w:rFonts w:ascii="Times New Roman" w:hAnsi="Times New Roman" w:cs="Times New Roman"/>
          <w:sz w:val="28"/>
          <w:szCs w:val="28"/>
        </w:rPr>
        <w:t xml:space="preserve">ным предпринимателя и юридическим лицам, не включенным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17295D">
        <w:rPr>
          <w:rFonts w:ascii="Times New Roman" w:hAnsi="Times New Roman" w:cs="Times New Roman"/>
          <w:sz w:val="28"/>
          <w:szCs w:val="28"/>
        </w:rPr>
        <w:t xml:space="preserve">или исключенным из реестра лиц, осуществляющих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29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F72" w:rsidRPr="00AD3F72" w:rsidRDefault="005415D7" w:rsidP="005415D7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Так, с</w:t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01.11.2024 осуществлять </w:t>
      </w:r>
      <w:proofErr w:type="spellStart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могут только юридические лица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индивидуальные предприниматели, включенные в специальный реестр, который ведет Федеральная налоговая служба. Физические лица могут осуществлять </w:t>
      </w:r>
      <w:proofErr w:type="spellStart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</w:t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нинг</w:t>
      </w:r>
      <w:proofErr w:type="spellEnd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без включения в реестр в случае потребления менее 6000 кВт*ч в</w:t>
      </w:r>
      <w:r w:rsidR="00AD3F72" w:rsidRPr="00AD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месяц.</w:t>
      </w:r>
    </w:p>
    <w:p w:rsidR="00CA665E" w:rsidRDefault="005415D7" w:rsidP="005415D7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Также с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01.01.2025 года введены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запреты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</w:t>
      </w:r>
      <w:proofErr w:type="spellStart"/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нескольких регионах: запрещены как индивидуальный, так и </w:t>
      </w:r>
      <w:proofErr w:type="spellStart"/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пуловый</w:t>
      </w:r>
      <w:proofErr w:type="spellEnd"/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новых регионах России (Луганской и Донецкой Народных Республиках, Зап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рожской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Херсонской областях),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ряде республик Северного Кавказа (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Чеченская Республика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Республика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Дагестан, 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Республика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Ингушетия и другие)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 также в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де районов </w:t>
      </w:r>
      <w:r w:rsidR="00CA665E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Иркутской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публики Бурятия, Забайкальского края.</w:t>
      </w:r>
      <w:proofErr w:type="gramEnd"/>
    </w:p>
    <w:p w:rsidR="00AD3F72" w:rsidRPr="00AD3F72" w:rsidRDefault="00AD3F72" w:rsidP="005415D7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После введения законодательного регулирования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рынок формал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 разделился на легальный и нелегальный: «серый» и «черный»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046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данный момент в России нет точной статистики о количестве участников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нинга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(как юридических, так и физических лиц) из-за значительной доли неко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тролируемого «серого» и «черного»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415D7" w:rsidRPr="00AD3F72" w:rsidRDefault="005415D7" w:rsidP="005415D7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обозначенных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проблем необходимы эффективные меры рег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лирования, направленные на устранение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нелегального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минимизацию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негативных 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последствий для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энергосистем</w:t>
      </w:r>
      <w:r w:rsidR="00E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bookmarkStart w:id="0" w:name="_GoBack"/>
      <w:bookmarkEnd w:id="0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стимулирование легал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зации майнинговой деятельности.</w:t>
      </w:r>
    </w:p>
    <w:p w:rsidR="007F665E" w:rsidRPr="007F665E" w:rsidRDefault="00046E9C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665E">
        <w:rPr>
          <w:rFonts w:ascii="Times New Roman" w:hAnsi="Times New Roman" w:cs="Times New Roman"/>
          <w:sz w:val="28"/>
          <w:szCs w:val="28"/>
        </w:rPr>
        <w:t>ыше</w:t>
      </w:r>
      <w:r w:rsidR="0056511A">
        <w:rPr>
          <w:rFonts w:ascii="Times New Roman" w:hAnsi="Times New Roman" w:cs="Times New Roman"/>
          <w:sz w:val="28"/>
          <w:szCs w:val="28"/>
        </w:rPr>
        <w:t>указанные запрет</w:t>
      </w:r>
      <w:r w:rsidR="005415D7">
        <w:rPr>
          <w:rFonts w:ascii="Times New Roman" w:hAnsi="Times New Roman" w:cs="Times New Roman"/>
          <w:sz w:val="28"/>
          <w:szCs w:val="28"/>
        </w:rPr>
        <w:t>ы</w:t>
      </w:r>
      <w:r w:rsidR="0056511A">
        <w:rPr>
          <w:rFonts w:ascii="Times New Roman" w:hAnsi="Times New Roman" w:cs="Times New Roman"/>
          <w:sz w:val="28"/>
          <w:szCs w:val="28"/>
        </w:rPr>
        <w:t xml:space="preserve"> являются относительно новыми для национальной правовой системы, </w:t>
      </w:r>
      <w:r w:rsidR="007F665E" w:rsidRPr="007F665E">
        <w:rPr>
          <w:rFonts w:ascii="Times New Roman" w:hAnsi="Times New Roman" w:cs="Times New Roman"/>
          <w:sz w:val="28"/>
          <w:szCs w:val="28"/>
        </w:rPr>
        <w:t>до настоящего времени не установлена ни уголовная, ни адм</w:t>
      </w:r>
      <w:r w:rsidR="007F665E" w:rsidRPr="007F665E">
        <w:rPr>
          <w:rFonts w:ascii="Times New Roman" w:hAnsi="Times New Roman" w:cs="Times New Roman"/>
          <w:sz w:val="28"/>
          <w:szCs w:val="28"/>
        </w:rPr>
        <w:t>и</w:t>
      </w:r>
      <w:r w:rsidR="007F665E" w:rsidRPr="007F665E">
        <w:rPr>
          <w:rFonts w:ascii="Times New Roman" w:hAnsi="Times New Roman" w:cs="Times New Roman"/>
          <w:sz w:val="28"/>
          <w:szCs w:val="28"/>
        </w:rPr>
        <w:t xml:space="preserve">нистративная ответственность за </w:t>
      </w:r>
      <w:r w:rsidR="005415D7">
        <w:rPr>
          <w:rFonts w:ascii="Times New Roman" w:hAnsi="Times New Roman" w:cs="Times New Roman"/>
          <w:sz w:val="28"/>
          <w:szCs w:val="28"/>
        </w:rPr>
        <w:t xml:space="preserve">их </w:t>
      </w:r>
      <w:r w:rsidR="0056511A">
        <w:rPr>
          <w:rFonts w:ascii="Times New Roman" w:hAnsi="Times New Roman" w:cs="Times New Roman"/>
          <w:sz w:val="28"/>
          <w:szCs w:val="28"/>
        </w:rPr>
        <w:t>несоблюдение,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1A">
        <w:rPr>
          <w:rFonts w:ascii="Times New Roman" w:hAnsi="Times New Roman" w:cs="Times New Roman"/>
          <w:sz w:val="28"/>
          <w:szCs w:val="28"/>
        </w:rPr>
        <w:t>что в итоге не обеспечивает реализацию функций по предупреждению и пресечению таких незаконных де</w:t>
      </w:r>
      <w:r w:rsidR="0056511A">
        <w:rPr>
          <w:rFonts w:ascii="Times New Roman" w:hAnsi="Times New Roman" w:cs="Times New Roman"/>
          <w:sz w:val="28"/>
          <w:szCs w:val="28"/>
        </w:rPr>
        <w:t>й</w:t>
      </w:r>
      <w:r w:rsidR="0056511A">
        <w:rPr>
          <w:rFonts w:ascii="Times New Roman" w:hAnsi="Times New Roman" w:cs="Times New Roman"/>
          <w:sz w:val="28"/>
          <w:szCs w:val="28"/>
        </w:rPr>
        <w:t>ствий</w:t>
      </w:r>
      <w:r w:rsidR="007F665E" w:rsidRPr="007F665E">
        <w:rPr>
          <w:rFonts w:ascii="Times New Roman" w:hAnsi="Times New Roman" w:cs="Times New Roman"/>
          <w:sz w:val="28"/>
          <w:szCs w:val="28"/>
        </w:rPr>
        <w:t>.</w:t>
      </w:r>
    </w:p>
    <w:p w:rsidR="00CA665E" w:rsidRDefault="005415D7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проектом федерального закона в целях</w:t>
      </w:r>
      <w:r w:rsidR="00CA665E" w:rsidRPr="007F665E">
        <w:rPr>
          <w:rFonts w:ascii="Times New Roman" w:hAnsi="Times New Roman" w:cs="Times New Roman"/>
          <w:sz w:val="28"/>
          <w:szCs w:val="28"/>
        </w:rPr>
        <w:t xml:space="preserve"> проведения систе</w:t>
      </w:r>
      <w:r w:rsidR="00CA665E" w:rsidRPr="007F665E">
        <w:rPr>
          <w:rFonts w:ascii="Times New Roman" w:hAnsi="Times New Roman" w:cs="Times New Roman"/>
          <w:sz w:val="28"/>
          <w:szCs w:val="28"/>
        </w:rPr>
        <w:t>м</w:t>
      </w:r>
      <w:r w:rsidR="00CA665E" w:rsidRPr="007F665E">
        <w:rPr>
          <w:rFonts w:ascii="Times New Roman" w:hAnsi="Times New Roman" w:cs="Times New Roman"/>
          <w:sz w:val="28"/>
          <w:szCs w:val="28"/>
        </w:rPr>
        <w:t xml:space="preserve">ной и принципиальной работы по пресечению правонарушений </w:t>
      </w:r>
      <w:r w:rsidR="00046E9C">
        <w:rPr>
          <w:rFonts w:ascii="Times New Roman" w:hAnsi="Times New Roman" w:cs="Times New Roman"/>
          <w:sz w:val="28"/>
          <w:szCs w:val="28"/>
        </w:rPr>
        <w:t>при</w:t>
      </w:r>
      <w:r w:rsidR="00CA665E" w:rsidRP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046E9C">
        <w:rPr>
          <w:rFonts w:ascii="Times New Roman" w:hAnsi="Times New Roman" w:cs="Times New Roman"/>
          <w:sz w:val="28"/>
          <w:szCs w:val="28"/>
        </w:rPr>
        <w:t>осуществл</w:t>
      </w:r>
      <w:r w:rsidR="00046E9C">
        <w:rPr>
          <w:rFonts w:ascii="Times New Roman" w:hAnsi="Times New Roman" w:cs="Times New Roman"/>
          <w:sz w:val="28"/>
          <w:szCs w:val="28"/>
        </w:rPr>
        <w:t>е</w:t>
      </w:r>
      <w:r w:rsidR="00046E9C">
        <w:rPr>
          <w:rFonts w:ascii="Times New Roman" w:hAnsi="Times New Roman" w:cs="Times New Roman"/>
          <w:sz w:val="28"/>
          <w:szCs w:val="28"/>
        </w:rPr>
        <w:t>нии</w:t>
      </w:r>
      <w:r w:rsidR="00CA665E" w:rsidRPr="007F665E">
        <w:rPr>
          <w:rFonts w:ascii="Times New Roman" w:hAnsi="Times New Roman" w:cs="Times New Roman"/>
          <w:sz w:val="28"/>
          <w:szCs w:val="28"/>
        </w:rPr>
        <w:t xml:space="preserve"> майнинговой деятельности, </w:t>
      </w:r>
      <w:r w:rsidR="003F0F3A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3F0F3A" w:rsidRPr="007F665E">
        <w:rPr>
          <w:rFonts w:ascii="Times New Roman" w:hAnsi="Times New Roman" w:cs="Times New Roman"/>
          <w:sz w:val="28"/>
          <w:szCs w:val="28"/>
        </w:rPr>
        <w:t>установ</w:t>
      </w:r>
      <w:r w:rsidR="003F0F3A">
        <w:rPr>
          <w:rFonts w:ascii="Times New Roman" w:hAnsi="Times New Roman" w:cs="Times New Roman"/>
          <w:sz w:val="28"/>
          <w:szCs w:val="28"/>
        </w:rPr>
        <w:t>ить</w:t>
      </w:r>
      <w:r w:rsidR="00C86CEA">
        <w:rPr>
          <w:rFonts w:ascii="Times New Roman" w:hAnsi="Times New Roman" w:cs="Times New Roman"/>
          <w:sz w:val="28"/>
          <w:szCs w:val="28"/>
        </w:rPr>
        <w:t xml:space="preserve"> </w:t>
      </w:r>
      <w:r w:rsidR="00CA665E" w:rsidRPr="007F665E">
        <w:rPr>
          <w:rFonts w:ascii="Times New Roman" w:hAnsi="Times New Roman" w:cs="Times New Roman"/>
          <w:sz w:val="28"/>
          <w:szCs w:val="28"/>
        </w:rPr>
        <w:t>соразмерн</w:t>
      </w:r>
      <w:r w:rsidR="003F0F3A">
        <w:rPr>
          <w:rFonts w:ascii="Times New Roman" w:hAnsi="Times New Roman" w:cs="Times New Roman"/>
          <w:sz w:val="28"/>
          <w:szCs w:val="28"/>
        </w:rPr>
        <w:t>ую</w:t>
      </w:r>
      <w:r w:rsidR="00C86CEA">
        <w:rPr>
          <w:rFonts w:ascii="Times New Roman" w:hAnsi="Times New Roman" w:cs="Times New Roman"/>
          <w:sz w:val="28"/>
          <w:szCs w:val="28"/>
        </w:rPr>
        <w:t xml:space="preserve"> общ</w:t>
      </w:r>
      <w:r w:rsidR="00C86CEA">
        <w:rPr>
          <w:rFonts w:ascii="Times New Roman" w:hAnsi="Times New Roman" w:cs="Times New Roman"/>
          <w:sz w:val="28"/>
          <w:szCs w:val="28"/>
        </w:rPr>
        <w:t>е</w:t>
      </w:r>
      <w:r w:rsidR="00C86CEA">
        <w:rPr>
          <w:rFonts w:ascii="Times New Roman" w:hAnsi="Times New Roman" w:cs="Times New Roman"/>
          <w:sz w:val="28"/>
          <w:szCs w:val="28"/>
        </w:rPr>
        <w:t>ственной опасности деян</w:t>
      </w:r>
      <w:r w:rsidR="005948B5">
        <w:rPr>
          <w:rFonts w:ascii="Times New Roman" w:hAnsi="Times New Roman" w:cs="Times New Roman"/>
          <w:sz w:val="28"/>
          <w:szCs w:val="28"/>
        </w:rPr>
        <w:t>ий</w:t>
      </w:r>
      <w:r w:rsidR="00C86CEA">
        <w:rPr>
          <w:rFonts w:ascii="Times New Roman" w:hAnsi="Times New Roman" w:cs="Times New Roman"/>
          <w:sz w:val="28"/>
          <w:szCs w:val="28"/>
        </w:rPr>
        <w:t xml:space="preserve"> </w:t>
      </w:r>
      <w:r w:rsidR="003F0F3A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6CEA">
        <w:rPr>
          <w:rFonts w:ascii="Times New Roman" w:hAnsi="Times New Roman" w:cs="Times New Roman"/>
          <w:sz w:val="28"/>
          <w:szCs w:val="28"/>
        </w:rPr>
        <w:t xml:space="preserve"> за нарушение запретов </w:t>
      </w:r>
      <w:r w:rsidR="003F0F3A">
        <w:rPr>
          <w:rFonts w:ascii="Times New Roman" w:hAnsi="Times New Roman" w:cs="Times New Roman"/>
          <w:sz w:val="28"/>
          <w:szCs w:val="28"/>
        </w:rPr>
        <w:t>при ос</w:t>
      </w:r>
      <w:r w:rsidR="003F0F3A">
        <w:rPr>
          <w:rFonts w:ascii="Times New Roman" w:hAnsi="Times New Roman" w:cs="Times New Roman"/>
          <w:sz w:val="28"/>
          <w:szCs w:val="28"/>
        </w:rPr>
        <w:t>у</w:t>
      </w:r>
      <w:r w:rsidR="003F0F3A">
        <w:rPr>
          <w:rFonts w:ascii="Times New Roman" w:hAnsi="Times New Roman" w:cs="Times New Roman"/>
          <w:sz w:val="28"/>
          <w:szCs w:val="28"/>
        </w:rPr>
        <w:t xml:space="preserve">ществлении деятельности по </w:t>
      </w:r>
      <w:proofErr w:type="spellStart"/>
      <w:r w:rsidR="003F0F3A">
        <w:rPr>
          <w:rFonts w:ascii="Times New Roman" w:hAnsi="Times New Roman" w:cs="Times New Roman"/>
          <w:sz w:val="28"/>
          <w:szCs w:val="28"/>
        </w:rPr>
        <w:t>майнингу</w:t>
      </w:r>
      <w:proofErr w:type="spellEnd"/>
      <w:r w:rsidR="003F0F3A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="00C86CEA">
        <w:rPr>
          <w:rFonts w:ascii="Times New Roman" w:hAnsi="Times New Roman" w:cs="Times New Roman"/>
          <w:sz w:val="28"/>
          <w:szCs w:val="28"/>
        </w:rPr>
        <w:t>,</w:t>
      </w:r>
      <w:r w:rsidR="003F0F3A">
        <w:rPr>
          <w:rFonts w:ascii="Times New Roman" w:hAnsi="Times New Roman" w:cs="Times New Roman"/>
          <w:sz w:val="28"/>
          <w:szCs w:val="28"/>
        </w:rPr>
        <w:t xml:space="preserve"> установленных де</w:t>
      </w:r>
      <w:r w:rsidR="003F0F3A">
        <w:rPr>
          <w:rFonts w:ascii="Times New Roman" w:hAnsi="Times New Roman" w:cs="Times New Roman"/>
          <w:sz w:val="28"/>
          <w:szCs w:val="28"/>
        </w:rPr>
        <w:t>й</w:t>
      </w:r>
      <w:r w:rsidR="003F0F3A">
        <w:rPr>
          <w:rFonts w:ascii="Times New Roman" w:hAnsi="Times New Roman" w:cs="Times New Roman"/>
          <w:sz w:val="28"/>
          <w:szCs w:val="28"/>
        </w:rPr>
        <w:t>ствующим законодательством Российской Федерации.</w:t>
      </w:r>
    </w:p>
    <w:p w:rsidR="00F60187" w:rsidRDefault="00F60187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Замечания, изложенные в официальном отзыве Правительства Российской Федерации, учтены в редакции проекта федерального закона.</w:t>
      </w:r>
    </w:p>
    <w:p w:rsidR="00413CA0" w:rsidRDefault="00413CA0" w:rsidP="00541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федерального закона станет одной из эффективных мер реализации плана структурных изменений по обелению российской экономики, рассмотренного на прошедшем 8 декабря 2025 года заседании Совета по страт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гическому развитию и национальным проектам под руководством Президента Российской Федерации В.В.Путина.</w:t>
      </w:r>
    </w:p>
    <w:p w:rsidR="00CA665E" w:rsidRPr="00AD3F72" w:rsidRDefault="00CA665E" w:rsidP="005415D7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665E" w:rsidRPr="00AD3F72" w:rsidSect="00AD3F72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E1D" w:rsidRDefault="005A0E1D" w:rsidP="007F665E">
      <w:pPr>
        <w:spacing w:after="0" w:line="240" w:lineRule="auto"/>
      </w:pPr>
      <w:r>
        <w:separator/>
      </w:r>
    </w:p>
  </w:endnote>
  <w:endnote w:type="continuationSeparator" w:id="0">
    <w:p w:rsidR="005A0E1D" w:rsidRDefault="005A0E1D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E1D" w:rsidRDefault="005A0E1D" w:rsidP="007F665E">
      <w:pPr>
        <w:spacing w:after="0" w:line="240" w:lineRule="auto"/>
      </w:pPr>
      <w:r>
        <w:separator/>
      </w:r>
    </w:p>
  </w:footnote>
  <w:footnote w:type="continuationSeparator" w:id="0">
    <w:p w:rsidR="005A0E1D" w:rsidRDefault="005A0E1D" w:rsidP="007F665E">
      <w:pPr>
        <w:spacing w:after="0" w:line="240" w:lineRule="auto"/>
      </w:pPr>
      <w:r>
        <w:continuationSeparator/>
      </w:r>
    </w:p>
  </w:footnote>
  <w:footnote w:id="1">
    <w:p w:rsidR="00CA665E" w:rsidRDefault="00CA665E">
      <w:pPr>
        <w:pStyle w:val="aa"/>
      </w:pPr>
      <w:r>
        <w:rPr>
          <w:rStyle w:val="ac"/>
        </w:rPr>
        <w:footnoteRef/>
      </w:r>
      <w:r>
        <w:t xml:space="preserve"> </w:t>
      </w:r>
      <w:r w:rsidR="00F60187" w:rsidRPr="00F60187">
        <w:t>https://www.rbc.ru/technology_and_media/22/12/2025/6947f57c9a79477d89b890f2?ysclid=mjl90cmh1o400849736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7287417"/>
      <w:docPartObj>
        <w:docPartGallery w:val="Page Numbers (Top of Page)"/>
        <w:docPartUnique/>
      </w:docPartObj>
    </w:sdtPr>
    <w:sdtEndPr/>
    <w:sdtContent>
      <w:p w:rsidR="007F665E" w:rsidRDefault="007F665E">
        <w:pPr>
          <w:pStyle w:val="a4"/>
          <w:jc w:val="center"/>
        </w:pPr>
        <w:r w:rsidRPr="007F66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66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3F3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F665E" w:rsidRDefault="007F66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17EE"/>
    <w:multiLevelType w:val="multilevel"/>
    <w:tmpl w:val="4B767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5E"/>
    <w:rsid w:val="0003252D"/>
    <w:rsid w:val="00046E9C"/>
    <w:rsid w:val="00076FFC"/>
    <w:rsid w:val="00077BFA"/>
    <w:rsid w:val="0017295D"/>
    <w:rsid w:val="00177F3D"/>
    <w:rsid w:val="002346AD"/>
    <w:rsid w:val="003336A0"/>
    <w:rsid w:val="00361766"/>
    <w:rsid w:val="003D7B90"/>
    <w:rsid w:val="003F0F3A"/>
    <w:rsid w:val="00413CA0"/>
    <w:rsid w:val="004C0C53"/>
    <w:rsid w:val="00515AC6"/>
    <w:rsid w:val="005415D7"/>
    <w:rsid w:val="0056511A"/>
    <w:rsid w:val="005948B5"/>
    <w:rsid w:val="005A029F"/>
    <w:rsid w:val="005A0E1D"/>
    <w:rsid w:val="005D0080"/>
    <w:rsid w:val="005D7F18"/>
    <w:rsid w:val="00600625"/>
    <w:rsid w:val="00601914"/>
    <w:rsid w:val="006E7033"/>
    <w:rsid w:val="007C7685"/>
    <w:rsid w:val="007F665E"/>
    <w:rsid w:val="00852326"/>
    <w:rsid w:val="00882B49"/>
    <w:rsid w:val="008972F3"/>
    <w:rsid w:val="00960734"/>
    <w:rsid w:val="00AA76B4"/>
    <w:rsid w:val="00AD3F72"/>
    <w:rsid w:val="00AD7C73"/>
    <w:rsid w:val="00B13627"/>
    <w:rsid w:val="00C37E4C"/>
    <w:rsid w:val="00C86CEA"/>
    <w:rsid w:val="00CA665E"/>
    <w:rsid w:val="00CE5007"/>
    <w:rsid w:val="00D025B5"/>
    <w:rsid w:val="00D8684F"/>
    <w:rsid w:val="00E63F36"/>
    <w:rsid w:val="00E776AF"/>
    <w:rsid w:val="00EE773B"/>
    <w:rsid w:val="00F45646"/>
    <w:rsid w:val="00F60187"/>
    <w:rsid w:val="00FA1F12"/>
    <w:rsid w:val="00FA4813"/>
    <w:rsid w:val="00FD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A87FA-820E-4DD3-B064-5404167D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Татьяна Викторовна</dc:creator>
  <cp:lastModifiedBy>СТЕПАНЕНКО Татьяна Викторовна</cp:lastModifiedBy>
  <cp:revision>18</cp:revision>
  <cp:lastPrinted>2025-04-22T08:55:00Z</cp:lastPrinted>
  <dcterms:created xsi:type="dcterms:W3CDTF">2025-04-02T10:29:00Z</dcterms:created>
  <dcterms:modified xsi:type="dcterms:W3CDTF">2026-01-15T10:07:00Z</dcterms:modified>
</cp:coreProperties>
</file>