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Default="00C52F5C" w:rsidP="00671C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D606F" w:rsidRDefault="00ED606F" w:rsidP="00671C17">
      <w:pPr>
        <w:jc w:val="right"/>
        <w:rPr>
          <w:sz w:val="28"/>
          <w:szCs w:val="28"/>
        </w:rPr>
      </w:pPr>
    </w:p>
    <w:p w:rsidR="00ED606F" w:rsidRPr="00671C17" w:rsidRDefault="00ED606F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394BCC" w:rsidRDefault="00394BCC" w:rsidP="00363F5E">
      <w:pPr>
        <w:ind w:firstLine="0"/>
        <w:jc w:val="center"/>
        <w:rPr>
          <w:sz w:val="28"/>
          <w:szCs w:val="28"/>
        </w:rPr>
      </w:pPr>
    </w:p>
    <w:p w:rsidR="007A69BD" w:rsidRDefault="007A69BD" w:rsidP="00363F5E">
      <w:pPr>
        <w:ind w:firstLine="0"/>
        <w:jc w:val="center"/>
        <w:rPr>
          <w:sz w:val="28"/>
          <w:szCs w:val="28"/>
        </w:rPr>
      </w:pPr>
    </w:p>
    <w:p w:rsidR="00BC20AC" w:rsidRPr="00757AA7" w:rsidRDefault="008C1DAB" w:rsidP="00394BCC">
      <w:pPr>
        <w:ind w:firstLine="0"/>
        <w:jc w:val="center"/>
        <w:rPr>
          <w:b/>
          <w:sz w:val="28"/>
          <w:szCs w:val="28"/>
        </w:rPr>
      </w:pPr>
      <w:proofErr w:type="gramStart"/>
      <w:r w:rsidRPr="008C1DAB">
        <w:rPr>
          <w:b/>
          <w:sz w:val="28"/>
          <w:szCs w:val="28"/>
        </w:rPr>
        <w:t xml:space="preserve">О проекте федерального закона № 1123772-8 </w:t>
      </w:r>
      <w:r w:rsidR="00E711F1">
        <w:rPr>
          <w:b/>
          <w:sz w:val="28"/>
          <w:szCs w:val="28"/>
        </w:rPr>
        <w:t>«</w:t>
      </w:r>
      <w:r w:rsidRPr="008C1DAB">
        <w:rPr>
          <w:b/>
          <w:sz w:val="28"/>
          <w:szCs w:val="28"/>
        </w:rPr>
        <w:t xml:space="preserve">О внесении изменений           в статью 1 Федерального закона </w:t>
      </w:r>
      <w:r w:rsidR="00E711F1">
        <w:rPr>
          <w:b/>
          <w:sz w:val="28"/>
          <w:szCs w:val="28"/>
        </w:rPr>
        <w:t>«</w:t>
      </w:r>
      <w:r w:rsidRPr="008C1DAB">
        <w:rPr>
          <w:b/>
          <w:sz w:val="28"/>
          <w:szCs w:val="28"/>
        </w:rPr>
        <w:t xml:space="preserve">Об упразднении некоторых районных     и городского судов Челябинской области и образовании постоянных судебных присутствий в составе некоторых районного и городских судов </w:t>
      </w:r>
      <w:bookmarkStart w:id="0" w:name="_GoBack"/>
      <w:r w:rsidRPr="00757AA7">
        <w:rPr>
          <w:b/>
          <w:sz w:val="28"/>
          <w:szCs w:val="28"/>
        </w:rPr>
        <w:t>Челябинской области</w:t>
      </w:r>
      <w:r w:rsidR="00E711F1" w:rsidRPr="00757AA7">
        <w:rPr>
          <w:b/>
          <w:sz w:val="28"/>
          <w:szCs w:val="28"/>
        </w:rPr>
        <w:t>»</w:t>
      </w:r>
      <w:proofErr w:type="gramEnd"/>
    </w:p>
    <w:p w:rsidR="00BC20AC" w:rsidRPr="00757AA7" w:rsidRDefault="00BC20AC" w:rsidP="00394BCC">
      <w:pPr>
        <w:ind w:firstLine="0"/>
        <w:jc w:val="center"/>
        <w:rPr>
          <w:sz w:val="28"/>
          <w:szCs w:val="28"/>
        </w:rPr>
      </w:pPr>
      <w:r w:rsidRPr="00757AA7">
        <w:rPr>
          <w:sz w:val="28"/>
          <w:szCs w:val="28"/>
        </w:rPr>
        <w:t>(</w:t>
      </w:r>
      <w:r w:rsidR="00FE28F9" w:rsidRPr="00757AA7">
        <w:rPr>
          <w:sz w:val="28"/>
          <w:szCs w:val="28"/>
        </w:rPr>
        <w:t>в части приведения в соответствие с административно-территориальными преобразованиями в Челябинской области</w:t>
      </w:r>
      <w:r w:rsidRPr="00757AA7">
        <w:rPr>
          <w:sz w:val="28"/>
          <w:szCs w:val="28"/>
        </w:rPr>
        <w:t>)</w:t>
      </w:r>
    </w:p>
    <w:p w:rsidR="001B605F" w:rsidRPr="00757AA7" w:rsidRDefault="001B605F" w:rsidP="00950C76">
      <w:pPr>
        <w:ind w:firstLine="0"/>
        <w:jc w:val="center"/>
        <w:rPr>
          <w:b/>
          <w:bCs/>
          <w:sz w:val="28"/>
          <w:szCs w:val="28"/>
        </w:rPr>
      </w:pPr>
    </w:p>
    <w:p w:rsidR="00394BCC" w:rsidRPr="00757AA7" w:rsidRDefault="00A8298C" w:rsidP="009E7FD5">
      <w:pPr>
        <w:ind w:firstLine="0"/>
        <w:jc w:val="center"/>
        <w:rPr>
          <w:sz w:val="28"/>
          <w:szCs w:val="28"/>
        </w:rPr>
      </w:pPr>
      <w:proofErr w:type="gramStart"/>
      <w:r w:rsidRPr="00757AA7">
        <w:rPr>
          <w:sz w:val="28"/>
          <w:szCs w:val="28"/>
        </w:rPr>
        <w:t>внесен</w:t>
      </w:r>
      <w:proofErr w:type="gramEnd"/>
      <w:r w:rsidRPr="00757AA7">
        <w:rPr>
          <w:sz w:val="28"/>
          <w:szCs w:val="28"/>
        </w:rPr>
        <w:t xml:space="preserve"> </w:t>
      </w:r>
      <w:r w:rsidR="008C1DAB" w:rsidRPr="00757AA7">
        <w:rPr>
          <w:sz w:val="28"/>
          <w:szCs w:val="28"/>
        </w:rPr>
        <w:t>Законодательным Собранием Челябинской области</w:t>
      </w:r>
    </w:p>
    <w:p w:rsidR="00A11C21" w:rsidRPr="00757AA7" w:rsidRDefault="00A11C21" w:rsidP="009E7FD5">
      <w:pPr>
        <w:ind w:firstLine="0"/>
        <w:jc w:val="center"/>
        <w:rPr>
          <w:sz w:val="28"/>
          <w:szCs w:val="28"/>
        </w:rPr>
      </w:pPr>
    </w:p>
    <w:p w:rsidR="00C52F5C" w:rsidRPr="00757AA7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 w:rsidRPr="00757AA7">
        <w:rPr>
          <w:b/>
          <w:bCs/>
          <w:sz w:val="28"/>
          <w:szCs w:val="28"/>
        </w:rPr>
        <w:t>Принято решение:</w:t>
      </w:r>
    </w:p>
    <w:p w:rsidR="00C52F5C" w:rsidRPr="00757AA7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 xml:space="preserve">1. Назначить </w:t>
      </w:r>
      <w:r w:rsidR="00363F5E" w:rsidRPr="00757AA7">
        <w:rPr>
          <w:sz w:val="28"/>
          <w:szCs w:val="28"/>
        </w:rPr>
        <w:t xml:space="preserve">Комитет Государственной Думы по </w:t>
      </w:r>
      <w:r w:rsidRPr="00757AA7">
        <w:rPr>
          <w:sz w:val="28"/>
          <w:szCs w:val="28"/>
        </w:rPr>
        <w:t xml:space="preserve">государственному строительству и </w:t>
      </w:r>
      <w:proofErr w:type="gramStart"/>
      <w:r w:rsidRPr="00757AA7">
        <w:rPr>
          <w:sz w:val="28"/>
          <w:szCs w:val="28"/>
        </w:rPr>
        <w:t>законодательству</w:t>
      </w:r>
      <w:proofErr w:type="gramEnd"/>
      <w:r w:rsidRPr="00757AA7">
        <w:rPr>
          <w:sz w:val="28"/>
          <w:szCs w:val="28"/>
        </w:rPr>
        <w:t xml:space="preserve"> </w:t>
      </w:r>
      <w:r w:rsidR="00982CDB" w:rsidRPr="00757AA7">
        <w:rPr>
          <w:sz w:val="28"/>
          <w:szCs w:val="28"/>
        </w:rPr>
        <w:t xml:space="preserve">ответственным по </w:t>
      </w:r>
      <w:r w:rsidRPr="00757AA7">
        <w:rPr>
          <w:sz w:val="28"/>
          <w:szCs w:val="28"/>
        </w:rPr>
        <w:t>законопроекту.</w:t>
      </w:r>
    </w:p>
    <w:p w:rsidR="00DE5040" w:rsidRPr="00757AA7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 xml:space="preserve">2. Включить указанный </w:t>
      </w:r>
      <w:r w:rsidR="0099754B" w:rsidRPr="00757AA7">
        <w:rPr>
          <w:sz w:val="28"/>
          <w:szCs w:val="28"/>
        </w:rPr>
        <w:t>законопрое</w:t>
      </w:r>
      <w:proofErr w:type="gramStart"/>
      <w:r w:rsidR="0099754B" w:rsidRPr="00757AA7">
        <w:rPr>
          <w:sz w:val="28"/>
          <w:szCs w:val="28"/>
        </w:rPr>
        <w:t>кт</w:t>
      </w:r>
      <w:r w:rsidRPr="00757AA7">
        <w:rPr>
          <w:sz w:val="28"/>
          <w:szCs w:val="28"/>
        </w:rPr>
        <w:t xml:space="preserve"> в пр</w:t>
      </w:r>
      <w:proofErr w:type="gramEnd"/>
      <w:r w:rsidRPr="00757AA7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8C1DAB" w:rsidRPr="00757AA7">
        <w:rPr>
          <w:sz w:val="28"/>
          <w:szCs w:val="28"/>
        </w:rPr>
        <w:t xml:space="preserve">весенней </w:t>
      </w:r>
      <w:r w:rsidR="00DE5040" w:rsidRPr="00757AA7">
        <w:rPr>
          <w:sz w:val="28"/>
          <w:szCs w:val="28"/>
        </w:rPr>
        <w:t>сессии 20</w:t>
      </w:r>
      <w:r w:rsidR="00AA4EF2" w:rsidRPr="00757AA7">
        <w:rPr>
          <w:sz w:val="28"/>
          <w:szCs w:val="28"/>
        </w:rPr>
        <w:t>2</w:t>
      </w:r>
      <w:r w:rsidR="008C1DAB" w:rsidRPr="00757AA7">
        <w:rPr>
          <w:sz w:val="28"/>
          <w:szCs w:val="28"/>
        </w:rPr>
        <w:t>6</w:t>
      </w:r>
      <w:r w:rsidR="00DE5040" w:rsidRPr="00757AA7">
        <w:rPr>
          <w:sz w:val="28"/>
          <w:szCs w:val="28"/>
        </w:rPr>
        <w:t xml:space="preserve"> года (</w:t>
      </w:r>
      <w:r w:rsidR="00236F55" w:rsidRPr="00757AA7">
        <w:rPr>
          <w:sz w:val="28"/>
          <w:szCs w:val="28"/>
        </w:rPr>
        <w:t>апрель</w:t>
      </w:r>
      <w:r w:rsidR="00DE5040" w:rsidRPr="00757AA7">
        <w:rPr>
          <w:sz w:val="28"/>
          <w:szCs w:val="28"/>
        </w:rPr>
        <w:t>)</w:t>
      </w:r>
      <w:r w:rsidR="001470A7" w:rsidRPr="00757AA7">
        <w:rPr>
          <w:sz w:val="28"/>
          <w:szCs w:val="28"/>
        </w:rPr>
        <w:t xml:space="preserve"> в части программы законопроектной работы комитета</w:t>
      </w:r>
      <w:r w:rsidR="004168D8" w:rsidRPr="00757AA7">
        <w:rPr>
          <w:sz w:val="28"/>
          <w:szCs w:val="28"/>
        </w:rPr>
        <w:t>.</w:t>
      </w:r>
      <w:r w:rsidR="009E7FD5" w:rsidRPr="00757AA7">
        <w:rPr>
          <w:sz w:val="28"/>
          <w:szCs w:val="28"/>
        </w:rPr>
        <w:t xml:space="preserve"> </w:t>
      </w:r>
    </w:p>
    <w:p w:rsidR="00C52F5C" w:rsidRPr="00757AA7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>3. </w:t>
      </w:r>
      <w:proofErr w:type="gramStart"/>
      <w:r w:rsidR="00671C17" w:rsidRPr="00757AA7">
        <w:rPr>
          <w:sz w:val="28"/>
          <w:szCs w:val="24"/>
        </w:rPr>
        <w:t>Направить законопроект</w:t>
      </w:r>
      <w:r w:rsidR="00F91DA3" w:rsidRPr="00757AA7">
        <w:rPr>
          <w:sz w:val="28"/>
          <w:szCs w:val="24"/>
        </w:rPr>
        <w:t xml:space="preserve"> и материалы к нему</w:t>
      </w:r>
      <w:r w:rsidR="00671C17" w:rsidRPr="00757AA7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99754B" w:rsidRPr="00757AA7">
        <w:rPr>
          <w:sz w:val="28"/>
          <w:szCs w:val="24"/>
        </w:rPr>
        <w:t>Счетную палату Российской Федерации, в Обществен</w:t>
      </w:r>
      <w:r w:rsidR="00BC20AC" w:rsidRPr="00757AA7">
        <w:rPr>
          <w:sz w:val="28"/>
          <w:szCs w:val="24"/>
        </w:rPr>
        <w:t>ную палату Российской Федерации</w:t>
      </w:r>
      <w:r w:rsidR="00A11C21" w:rsidRPr="00757AA7">
        <w:rPr>
          <w:sz w:val="28"/>
          <w:szCs w:val="24"/>
        </w:rPr>
        <w:t>, Верховный Суд Российской Федерации</w:t>
      </w:r>
      <w:r w:rsidR="0099754B" w:rsidRPr="00757AA7">
        <w:rPr>
          <w:sz w:val="28"/>
          <w:szCs w:val="24"/>
        </w:rPr>
        <w:t xml:space="preserve"> </w:t>
      </w:r>
      <w:r w:rsidR="00671C17" w:rsidRPr="00757AA7">
        <w:rPr>
          <w:sz w:val="28"/>
          <w:szCs w:val="24"/>
        </w:rPr>
        <w:t>для подготовки отзывов</w:t>
      </w:r>
      <w:r w:rsidR="0011002D" w:rsidRPr="00757AA7">
        <w:rPr>
          <w:sz w:val="28"/>
          <w:szCs w:val="24"/>
        </w:rPr>
        <w:t xml:space="preserve">, предложений </w:t>
      </w:r>
      <w:r w:rsidR="00671C17" w:rsidRPr="00757AA7">
        <w:rPr>
          <w:sz w:val="28"/>
          <w:szCs w:val="24"/>
        </w:rPr>
        <w:t>и замечаний, а также в Правовое управление Аппарата Государственной Думы для подготовки заключения.</w:t>
      </w:r>
      <w:r w:rsidR="00A11C21" w:rsidRPr="00757AA7">
        <w:rPr>
          <w:sz w:val="28"/>
          <w:szCs w:val="24"/>
        </w:rPr>
        <w:t xml:space="preserve"> </w:t>
      </w:r>
      <w:proofErr w:type="gramEnd"/>
    </w:p>
    <w:p w:rsidR="00C52F5C" w:rsidRPr="00757AA7" w:rsidRDefault="00C52F5C" w:rsidP="00A11C21">
      <w:pPr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 xml:space="preserve">4. Установить срок представления в Комитет Государственной Думы </w:t>
      </w:r>
      <w:r w:rsidR="006155CE" w:rsidRPr="00757AA7">
        <w:rPr>
          <w:sz w:val="28"/>
          <w:szCs w:val="28"/>
        </w:rPr>
        <w:t xml:space="preserve">     </w:t>
      </w:r>
      <w:r w:rsidRPr="00757AA7">
        <w:rPr>
          <w:sz w:val="28"/>
          <w:szCs w:val="28"/>
        </w:rPr>
        <w:t>по государственному строительству и законодательству</w:t>
      </w:r>
      <w:r w:rsidRPr="00757AA7">
        <w:rPr>
          <w:spacing w:val="-1"/>
          <w:sz w:val="28"/>
          <w:szCs w:val="28"/>
        </w:rPr>
        <w:t xml:space="preserve"> </w:t>
      </w:r>
      <w:r w:rsidRPr="00757AA7">
        <w:rPr>
          <w:sz w:val="28"/>
          <w:szCs w:val="28"/>
        </w:rPr>
        <w:t>отзывов, предложений и замечаний</w:t>
      </w:r>
      <w:r w:rsidR="001470A7" w:rsidRPr="00757AA7">
        <w:rPr>
          <w:sz w:val="28"/>
          <w:szCs w:val="28"/>
        </w:rPr>
        <w:t xml:space="preserve">, </w:t>
      </w:r>
      <w:r w:rsidR="009E7FD5" w:rsidRPr="00757AA7">
        <w:rPr>
          <w:sz w:val="28"/>
          <w:szCs w:val="28"/>
        </w:rPr>
        <w:t>а также заключения</w:t>
      </w:r>
      <w:r w:rsidR="001470A7" w:rsidRPr="00757AA7">
        <w:rPr>
          <w:sz w:val="28"/>
          <w:szCs w:val="28"/>
        </w:rPr>
        <w:t xml:space="preserve"> Правового управления Аппарата  Государственной Думы</w:t>
      </w:r>
      <w:r w:rsidRPr="00757AA7">
        <w:rPr>
          <w:sz w:val="28"/>
          <w:szCs w:val="28"/>
        </w:rPr>
        <w:t xml:space="preserve"> </w:t>
      </w:r>
      <w:r w:rsidR="00363F5E" w:rsidRPr="00757AA7">
        <w:rPr>
          <w:sz w:val="28"/>
          <w:szCs w:val="28"/>
        </w:rPr>
        <w:t>до</w:t>
      </w:r>
      <w:r w:rsidR="001470A7" w:rsidRPr="00757AA7">
        <w:rPr>
          <w:sz w:val="28"/>
          <w:szCs w:val="28"/>
        </w:rPr>
        <w:t xml:space="preserve"> </w:t>
      </w:r>
      <w:r w:rsidR="00E711F1" w:rsidRPr="00757AA7">
        <w:rPr>
          <w:sz w:val="28"/>
          <w:szCs w:val="28"/>
        </w:rPr>
        <w:t>18</w:t>
      </w:r>
      <w:r w:rsidR="008C1DAB" w:rsidRPr="00757AA7">
        <w:rPr>
          <w:b/>
          <w:sz w:val="28"/>
          <w:szCs w:val="28"/>
        </w:rPr>
        <w:t xml:space="preserve"> </w:t>
      </w:r>
      <w:r w:rsidR="008C1DAB" w:rsidRPr="00757AA7">
        <w:rPr>
          <w:sz w:val="28"/>
          <w:szCs w:val="28"/>
        </w:rPr>
        <w:t>марта 2026</w:t>
      </w:r>
      <w:r w:rsidR="00D348D3" w:rsidRPr="00757AA7">
        <w:rPr>
          <w:sz w:val="28"/>
          <w:szCs w:val="28"/>
        </w:rPr>
        <w:t xml:space="preserve"> года</w:t>
      </w:r>
      <w:r w:rsidRPr="00757AA7">
        <w:rPr>
          <w:sz w:val="28"/>
          <w:szCs w:val="28"/>
        </w:rPr>
        <w:t>.</w:t>
      </w:r>
    </w:p>
    <w:p w:rsidR="004F748C" w:rsidRPr="00757AA7" w:rsidRDefault="004F748C" w:rsidP="00A11C21">
      <w:pPr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>5. Установить срок подготовки законопроекта к рассмотрению Государствен</w:t>
      </w:r>
      <w:r w:rsidR="0099754B" w:rsidRPr="00757AA7">
        <w:rPr>
          <w:sz w:val="28"/>
          <w:szCs w:val="28"/>
        </w:rPr>
        <w:t xml:space="preserve">ной Думой в первом </w:t>
      </w:r>
      <w:r w:rsidR="00AA4EF2" w:rsidRPr="00757AA7">
        <w:rPr>
          <w:sz w:val="28"/>
          <w:szCs w:val="28"/>
        </w:rPr>
        <w:t>чте</w:t>
      </w:r>
      <w:r w:rsidR="00B8520F" w:rsidRPr="00757AA7">
        <w:rPr>
          <w:sz w:val="28"/>
          <w:szCs w:val="28"/>
        </w:rPr>
        <w:t>ни</w:t>
      </w:r>
      <w:r w:rsidR="00A11C21" w:rsidRPr="00757AA7">
        <w:rPr>
          <w:sz w:val="28"/>
          <w:szCs w:val="28"/>
        </w:rPr>
        <w:t xml:space="preserve">и – </w:t>
      </w:r>
      <w:r w:rsidR="00236F55" w:rsidRPr="00757AA7">
        <w:rPr>
          <w:sz w:val="28"/>
          <w:szCs w:val="28"/>
        </w:rPr>
        <w:t>апрель</w:t>
      </w:r>
      <w:r w:rsidR="008C1DAB" w:rsidRPr="00757AA7">
        <w:rPr>
          <w:sz w:val="28"/>
          <w:szCs w:val="28"/>
        </w:rPr>
        <w:t xml:space="preserve"> 2026</w:t>
      </w:r>
      <w:r w:rsidRPr="00757AA7">
        <w:rPr>
          <w:sz w:val="28"/>
          <w:szCs w:val="28"/>
        </w:rPr>
        <w:t xml:space="preserve"> года.</w:t>
      </w:r>
    </w:p>
    <w:bookmarkEnd w:id="0"/>
    <w:p w:rsidR="00C52F5C" w:rsidRDefault="00C52F5C" w:rsidP="00A11C21">
      <w:pPr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B56E3" w:rsidRDefault="00C52F5C" w:rsidP="00AB56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B56E3" w:rsidRDefault="00C52F5C" w:rsidP="00AB56E3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41599D" w:rsidRPr="00236F55" w:rsidRDefault="00C52F5C" w:rsidP="00363F5E">
      <w:pPr>
        <w:ind w:left="765" w:firstLine="0"/>
        <w:rPr>
          <w:color w:val="FFFFFF" w:themeColor="background1"/>
          <w:sz w:val="28"/>
          <w:szCs w:val="28"/>
        </w:rPr>
      </w:pPr>
      <w:r>
        <w:rPr>
          <w:sz w:val="28"/>
          <w:szCs w:val="28"/>
        </w:rPr>
        <w:t>Российской  Федерации</w:t>
      </w:r>
      <w:r w:rsidR="00C256CF">
        <w:rPr>
          <w:sz w:val="28"/>
          <w:szCs w:val="28"/>
        </w:rPr>
        <w:t xml:space="preserve">                                                               </w:t>
      </w:r>
      <w:proofErr w:type="spellStart"/>
      <w:r w:rsidR="00C256CF" w:rsidRPr="00236F55">
        <w:rPr>
          <w:color w:val="FFFFFF" w:themeColor="background1"/>
          <w:sz w:val="28"/>
          <w:szCs w:val="28"/>
        </w:rPr>
        <w:t>В.В.Володин</w:t>
      </w:r>
      <w:proofErr w:type="spellEnd"/>
    </w:p>
    <w:sectPr w:rsidR="0041599D" w:rsidRPr="00236F55" w:rsidSect="00481957">
      <w:headerReference w:type="even" r:id="rId8"/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549" w:rsidRDefault="00E96549">
      <w:r>
        <w:separator/>
      </w:r>
    </w:p>
  </w:endnote>
  <w:endnote w:type="continuationSeparator" w:id="0">
    <w:p w:rsidR="00E96549" w:rsidRDefault="00E96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549" w:rsidRDefault="00E96549">
      <w:r>
        <w:separator/>
      </w:r>
    </w:p>
  </w:footnote>
  <w:footnote w:type="continuationSeparator" w:id="0">
    <w:p w:rsidR="00E96549" w:rsidRDefault="00E965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6CF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13FA4"/>
    <w:rsid w:val="00035D38"/>
    <w:rsid w:val="00053D81"/>
    <w:rsid w:val="00075479"/>
    <w:rsid w:val="00077668"/>
    <w:rsid w:val="0008221E"/>
    <w:rsid w:val="000B7321"/>
    <w:rsid w:val="000F267D"/>
    <w:rsid w:val="001004A4"/>
    <w:rsid w:val="00103D68"/>
    <w:rsid w:val="0011002D"/>
    <w:rsid w:val="001302A6"/>
    <w:rsid w:val="001470A7"/>
    <w:rsid w:val="001540D2"/>
    <w:rsid w:val="00175A20"/>
    <w:rsid w:val="00187303"/>
    <w:rsid w:val="001B425D"/>
    <w:rsid w:val="001B4655"/>
    <w:rsid w:val="001B605F"/>
    <w:rsid w:val="001C2BA5"/>
    <w:rsid w:val="001D0601"/>
    <w:rsid w:val="001F54AD"/>
    <w:rsid w:val="002108B3"/>
    <w:rsid w:val="00213794"/>
    <w:rsid w:val="0022358A"/>
    <w:rsid w:val="00234874"/>
    <w:rsid w:val="00236F55"/>
    <w:rsid w:val="00252B78"/>
    <w:rsid w:val="002A5656"/>
    <w:rsid w:val="002C4E2B"/>
    <w:rsid w:val="002D6499"/>
    <w:rsid w:val="002E1BE6"/>
    <w:rsid w:val="002F636E"/>
    <w:rsid w:val="00321B43"/>
    <w:rsid w:val="00322555"/>
    <w:rsid w:val="00333BF3"/>
    <w:rsid w:val="00363F5E"/>
    <w:rsid w:val="0037310B"/>
    <w:rsid w:val="00381741"/>
    <w:rsid w:val="003829CF"/>
    <w:rsid w:val="00394BCC"/>
    <w:rsid w:val="003A36A4"/>
    <w:rsid w:val="003B40AA"/>
    <w:rsid w:val="003D5D3C"/>
    <w:rsid w:val="003D6BC6"/>
    <w:rsid w:val="00402C06"/>
    <w:rsid w:val="004036FE"/>
    <w:rsid w:val="0041599D"/>
    <w:rsid w:val="004168D8"/>
    <w:rsid w:val="0043502D"/>
    <w:rsid w:val="0046393F"/>
    <w:rsid w:val="00475187"/>
    <w:rsid w:val="00481957"/>
    <w:rsid w:val="0048557C"/>
    <w:rsid w:val="004B0A94"/>
    <w:rsid w:val="004B34F2"/>
    <w:rsid w:val="004B7FBE"/>
    <w:rsid w:val="004E0600"/>
    <w:rsid w:val="004E0791"/>
    <w:rsid w:val="004F748C"/>
    <w:rsid w:val="00500658"/>
    <w:rsid w:val="00503677"/>
    <w:rsid w:val="0052408F"/>
    <w:rsid w:val="00526280"/>
    <w:rsid w:val="00531736"/>
    <w:rsid w:val="00541593"/>
    <w:rsid w:val="00562215"/>
    <w:rsid w:val="00571267"/>
    <w:rsid w:val="00582120"/>
    <w:rsid w:val="005C12BE"/>
    <w:rsid w:val="00610687"/>
    <w:rsid w:val="006155CE"/>
    <w:rsid w:val="00620E8F"/>
    <w:rsid w:val="006463D8"/>
    <w:rsid w:val="006524E6"/>
    <w:rsid w:val="0066748A"/>
    <w:rsid w:val="00671C17"/>
    <w:rsid w:val="006B6A12"/>
    <w:rsid w:val="006D196E"/>
    <w:rsid w:val="006D23A7"/>
    <w:rsid w:val="006F5C85"/>
    <w:rsid w:val="00722A71"/>
    <w:rsid w:val="00757AA7"/>
    <w:rsid w:val="00761C97"/>
    <w:rsid w:val="007876BA"/>
    <w:rsid w:val="0079090D"/>
    <w:rsid w:val="007A3D86"/>
    <w:rsid w:val="007A5E84"/>
    <w:rsid w:val="007A69BD"/>
    <w:rsid w:val="007D3B1A"/>
    <w:rsid w:val="00816D8A"/>
    <w:rsid w:val="0082749A"/>
    <w:rsid w:val="008276FA"/>
    <w:rsid w:val="0083773E"/>
    <w:rsid w:val="008461FD"/>
    <w:rsid w:val="00857B85"/>
    <w:rsid w:val="00872862"/>
    <w:rsid w:val="0087777A"/>
    <w:rsid w:val="0088779E"/>
    <w:rsid w:val="008C1DAB"/>
    <w:rsid w:val="008D1DDD"/>
    <w:rsid w:val="008E4886"/>
    <w:rsid w:val="008F2852"/>
    <w:rsid w:val="008F56F8"/>
    <w:rsid w:val="0092469E"/>
    <w:rsid w:val="00925821"/>
    <w:rsid w:val="00925900"/>
    <w:rsid w:val="009349A5"/>
    <w:rsid w:val="00950C76"/>
    <w:rsid w:val="00982CDB"/>
    <w:rsid w:val="0099754B"/>
    <w:rsid w:val="009C36EE"/>
    <w:rsid w:val="009D210C"/>
    <w:rsid w:val="009E0987"/>
    <w:rsid w:val="009E2889"/>
    <w:rsid w:val="009E7FD5"/>
    <w:rsid w:val="00A11C21"/>
    <w:rsid w:val="00A253B8"/>
    <w:rsid w:val="00A6311F"/>
    <w:rsid w:val="00A70958"/>
    <w:rsid w:val="00A72AA2"/>
    <w:rsid w:val="00A8298C"/>
    <w:rsid w:val="00A85F09"/>
    <w:rsid w:val="00AA4EF2"/>
    <w:rsid w:val="00AB19DE"/>
    <w:rsid w:val="00AB56E3"/>
    <w:rsid w:val="00AD1C78"/>
    <w:rsid w:val="00AE0CD1"/>
    <w:rsid w:val="00AE23C6"/>
    <w:rsid w:val="00AF39D2"/>
    <w:rsid w:val="00AF5D17"/>
    <w:rsid w:val="00AF5F9D"/>
    <w:rsid w:val="00B20237"/>
    <w:rsid w:val="00B30841"/>
    <w:rsid w:val="00B521C2"/>
    <w:rsid w:val="00B57D12"/>
    <w:rsid w:val="00B638E3"/>
    <w:rsid w:val="00B8520F"/>
    <w:rsid w:val="00B962E5"/>
    <w:rsid w:val="00BC11BD"/>
    <w:rsid w:val="00BC20AC"/>
    <w:rsid w:val="00BF1F91"/>
    <w:rsid w:val="00BF4296"/>
    <w:rsid w:val="00C01569"/>
    <w:rsid w:val="00C04791"/>
    <w:rsid w:val="00C21105"/>
    <w:rsid w:val="00C256CF"/>
    <w:rsid w:val="00C4364F"/>
    <w:rsid w:val="00C52194"/>
    <w:rsid w:val="00C52F5C"/>
    <w:rsid w:val="00C65DDA"/>
    <w:rsid w:val="00C75842"/>
    <w:rsid w:val="00C878F8"/>
    <w:rsid w:val="00CA0FE6"/>
    <w:rsid w:val="00CB1EB9"/>
    <w:rsid w:val="00CB3E79"/>
    <w:rsid w:val="00CD3C20"/>
    <w:rsid w:val="00D003B0"/>
    <w:rsid w:val="00D1384B"/>
    <w:rsid w:val="00D206EC"/>
    <w:rsid w:val="00D348D3"/>
    <w:rsid w:val="00D81003"/>
    <w:rsid w:val="00D931FE"/>
    <w:rsid w:val="00D936C7"/>
    <w:rsid w:val="00DC2F77"/>
    <w:rsid w:val="00DD3654"/>
    <w:rsid w:val="00DE5040"/>
    <w:rsid w:val="00E1132C"/>
    <w:rsid w:val="00E1597E"/>
    <w:rsid w:val="00E2598E"/>
    <w:rsid w:val="00E60F4B"/>
    <w:rsid w:val="00E63A45"/>
    <w:rsid w:val="00E711F1"/>
    <w:rsid w:val="00E81D26"/>
    <w:rsid w:val="00E96549"/>
    <w:rsid w:val="00EA1C91"/>
    <w:rsid w:val="00EA54DB"/>
    <w:rsid w:val="00EC0289"/>
    <w:rsid w:val="00EC268B"/>
    <w:rsid w:val="00ED606F"/>
    <w:rsid w:val="00F14727"/>
    <w:rsid w:val="00F15C1F"/>
    <w:rsid w:val="00F24B4C"/>
    <w:rsid w:val="00F25737"/>
    <w:rsid w:val="00F31A59"/>
    <w:rsid w:val="00F32E6B"/>
    <w:rsid w:val="00F33AB0"/>
    <w:rsid w:val="00F42469"/>
    <w:rsid w:val="00F56CCE"/>
    <w:rsid w:val="00F776F1"/>
    <w:rsid w:val="00F77B05"/>
    <w:rsid w:val="00F91DA3"/>
    <w:rsid w:val="00FA7BA7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2B4AA-FCA0-4FE0-B1F7-9187CFA76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ПАВЛИЕНКО Татьяна Юрьевна</cp:lastModifiedBy>
  <cp:revision>22</cp:revision>
  <cp:lastPrinted>2026-02-10T07:28:00Z</cp:lastPrinted>
  <dcterms:created xsi:type="dcterms:W3CDTF">2024-06-03T15:16:00Z</dcterms:created>
  <dcterms:modified xsi:type="dcterms:W3CDTF">2026-02-11T14:00:00Z</dcterms:modified>
</cp:coreProperties>
</file>