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p w:rsidR="001F5202" w:rsidRDefault="001F5202" w:rsidP="001F5202">
      <w:pPr>
        <w:spacing w:line="360" w:lineRule="auto"/>
        <w:jc w:val="right"/>
        <w:rPr>
          <w:spacing w:val="-3"/>
          <w:sz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F5202" w:rsidTr="00AF336B">
        <w:trPr>
          <w:jc w:val="right"/>
        </w:trPr>
        <w:tc>
          <w:tcPr>
            <w:tcW w:w="5508" w:type="dxa"/>
          </w:tcPr>
          <w:p w:rsidR="001F5202" w:rsidRDefault="001F5202" w:rsidP="00AF336B">
            <w:pPr>
              <w:spacing w:line="360" w:lineRule="auto"/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1F5202" w:rsidRDefault="001F5202" w:rsidP="00AF336B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1F5202" w:rsidRDefault="001F5202" w:rsidP="001F5202">
      <w:pPr>
        <w:shd w:val="clear" w:color="auto" w:fill="FFFFFF"/>
        <w:spacing w:before="293" w:line="360" w:lineRule="auto"/>
        <w:ind w:right="48" w:firstLine="701"/>
        <w:jc w:val="both"/>
        <w:rPr>
          <w:spacing w:val="-1"/>
          <w:sz w:val="28"/>
          <w:szCs w:val="25"/>
        </w:rPr>
      </w:pPr>
      <w:r>
        <w:rPr>
          <w:spacing w:val="-1"/>
          <w:sz w:val="28"/>
          <w:szCs w:val="25"/>
        </w:rPr>
        <w:t> </w:t>
      </w:r>
    </w:p>
    <w:p w:rsidR="006B788E" w:rsidRDefault="001F5202" w:rsidP="00C65282">
      <w:pPr>
        <w:ind w:firstLine="708"/>
        <w:jc w:val="both"/>
        <w:rPr>
          <w:bCs/>
          <w:sz w:val="28"/>
          <w:szCs w:val="28"/>
        </w:rPr>
      </w:pPr>
      <w:proofErr w:type="gramStart"/>
      <w:r w:rsidRPr="009C0CF1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направляю на рассмотрение Совета Государственной Думы проект федерального закона </w:t>
      </w:r>
      <w:r w:rsidR="00A503CF">
        <w:rPr>
          <w:sz w:val="28"/>
          <w:szCs w:val="28"/>
        </w:rPr>
        <w:t xml:space="preserve">№ </w:t>
      </w:r>
      <w:r w:rsidR="00A503CF" w:rsidRPr="005124E8">
        <w:rPr>
          <w:bCs/>
          <w:spacing w:val="2"/>
          <w:sz w:val="28"/>
          <w:szCs w:val="28"/>
          <w:bdr w:val="none" w:sz="0" w:space="0" w:color="auto" w:frame="1"/>
        </w:rPr>
        <w:t>1120507-8</w:t>
      </w:r>
      <w:r w:rsidR="00A503CF" w:rsidRPr="005124E8">
        <w:rPr>
          <w:bCs/>
          <w:spacing w:val="2"/>
          <w:bdr w:val="none" w:sz="0" w:space="0" w:color="auto" w:frame="1"/>
        </w:rPr>
        <w:t xml:space="preserve"> </w:t>
      </w:r>
      <w:r w:rsidR="00A503CF" w:rsidRPr="005124E8">
        <w:rPr>
          <w:rStyle w:val="oznaimen"/>
          <w:spacing w:val="2"/>
          <w:sz w:val="28"/>
          <w:szCs w:val="28"/>
          <w:bdr w:val="none" w:sz="0" w:space="0" w:color="auto" w:frame="1"/>
        </w:rPr>
        <w:t>«О внесении изменений в статьи 385 и 389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  <w:r w:rsidR="00C65282">
        <w:rPr>
          <w:sz w:val="28"/>
          <w:szCs w:val="28"/>
        </w:rPr>
        <w:t xml:space="preserve"> </w:t>
      </w:r>
      <w:r w:rsidR="00C65282" w:rsidRPr="00A503CF">
        <w:rPr>
          <w:bCs/>
          <w:i/>
          <w:sz w:val="28"/>
          <w:szCs w:val="28"/>
          <w:lang w:bidi="ru-RU"/>
        </w:rPr>
        <w:t>(</w:t>
      </w:r>
      <w:r w:rsidR="00C65282" w:rsidRPr="00A503CF">
        <w:rPr>
          <w:bCs/>
          <w:i/>
          <w:sz w:val="28"/>
          <w:szCs w:val="28"/>
        </w:rPr>
        <w:t xml:space="preserve">об уточнении </w:t>
      </w:r>
      <w:r w:rsidR="00A503CF" w:rsidRPr="00A503CF">
        <w:rPr>
          <w:i/>
          <w:sz w:val="28"/>
          <w:szCs w:val="28"/>
        </w:rPr>
        <w:t>процедуры рассмотрения заявления о внесении изменений в реестр уполномоченных экономических операторов</w:t>
      </w:r>
      <w:r w:rsidR="00C65282" w:rsidRPr="00A503CF">
        <w:rPr>
          <w:bCs/>
          <w:i/>
          <w:sz w:val="28"/>
          <w:szCs w:val="28"/>
          <w:lang w:bidi="ru-RU"/>
        </w:rPr>
        <w:t>)</w:t>
      </w:r>
      <w:r w:rsidR="00832FF2" w:rsidRPr="009E5FD0">
        <w:rPr>
          <w:sz w:val="28"/>
          <w:szCs w:val="28"/>
        </w:rPr>
        <w:t>,</w:t>
      </w:r>
      <w:r w:rsidR="00832FF2" w:rsidRPr="0058009B">
        <w:rPr>
          <w:sz w:val="28"/>
          <w:szCs w:val="28"/>
        </w:rPr>
        <w:t xml:space="preserve"> внесенный</w:t>
      </w:r>
      <w:proofErr w:type="gramEnd"/>
      <w:r w:rsidR="00832FF2" w:rsidRPr="0058009B">
        <w:rPr>
          <w:sz w:val="28"/>
          <w:szCs w:val="28"/>
        </w:rPr>
        <w:t xml:space="preserve"> </w:t>
      </w:r>
      <w:r w:rsidR="009E5FD0" w:rsidRPr="009E5FD0">
        <w:rPr>
          <w:bCs/>
          <w:sz w:val="28"/>
          <w:szCs w:val="28"/>
        </w:rPr>
        <w:t>Правительством Российской Федерации</w:t>
      </w:r>
      <w:r w:rsidR="006B788E">
        <w:rPr>
          <w:bCs/>
          <w:sz w:val="28"/>
          <w:szCs w:val="28"/>
        </w:rPr>
        <w:t>.</w:t>
      </w:r>
    </w:p>
    <w:p w:rsidR="00CE5286" w:rsidRPr="00171A63" w:rsidRDefault="00CE5286" w:rsidP="00C65282">
      <w:pPr>
        <w:ind w:firstLine="708"/>
        <w:jc w:val="both"/>
        <w:outlineLvl w:val="2"/>
        <w:rPr>
          <w:bCs/>
          <w:color w:val="000000"/>
          <w:sz w:val="28"/>
          <w:szCs w:val="28"/>
        </w:rPr>
      </w:pPr>
      <w:r w:rsidRPr="00171A63">
        <w:rPr>
          <w:bCs/>
          <w:color w:val="000000"/>
          <w:sz w:val="28"/>
          <w:szCs w:val="28"/>
        </w:rPr>
        <w:t>Комитет Государственной Думы по бюджету и налогам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:rsidR="001F5202" w:rsidRPr="009C0CF1" w:rsidRDefault="001F5202" w:rsidP="00C65282">
      <w:pPr>
        <w:ind w:firstLine="709"/>
        <w:jc w:val="both"/>
        <w:outlineLvl w:val="2"/>
        <w:rPr>
          <w:color w:val="000000"/>
          <w:sz w:val="28"/>
          <w:szCs w:val="28"/>
        </w:rPr>
      </w:pPr>
      <w:r w:rsidRPr="009C0CF1">
        <w:rPr>
          <w:color w:val="000000"/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281050" w:rsidRDefault="00281050" w:rsidP="00C65282">
      <w:pPr>
        <w:spacing w:line="288" w:lineRule="auto"/>
        <w:jc w:val="both"/>
        <w:rPr>
          <w:sz w:val="28"/>
          <w:szCs w:val="28"/>
          <w:u w:val="single"/>
        </w:rPr>
      </w:pPr>
    </w:p>
    <w:p w:rsidR="001F5202" w:rsidRPr="007838B4" w:rsidRDefault="007838B4" w:rsidP="00A503CF">
      <w:pPr>
        <w:spacing w:line="288" w:lineRule="auto"/>
        <w:ind w:firstLine="708"/>
        <w:jc w:val="both"/>
        <w:rPr>
          <w:sz w:val="28"/>
          <w:szCs w:val="28"/>
        </w:rPr>
      </w:pPr>
      <w:r w:rsidRPr="007838B4">
        <w:rPr>
          <w:sz w:val="28"/>
          <w:szCs w:val="28"/>
        </w:rPr>
        <w:t>Приложение</w:t>
      </w:r>
      <w:r w:rsidR="001F5202" w:rsidRPr="007838B4">
        <w:rPr>
          <w:sz w:val="28"/>
          <w:szCs w:val="28"/>
        </w:rPr>
        <w:t xml:space="preserve">: на  </w:t>
      </w:r>
      <w:r w:rsidR="00A503CF">
        <w:rPr>
          <w:sz w:val="28"/>
          <w:szCs w:val="28"/>
        </w:rPr>
        <w:t xml:space="preserve">  </w:t>
      </w:r>
      <w:r w:rsidR="001F5202" w:rsidRPr="007838B4">
        <w:rPr>
          <w:sz w:val="28"/>
          <w:szCs w:val="28"/>
        </w:rPr>
        <w:t xml:space="preserve"> </w:t>
      </w:r>
      <w:r w:rsidR="00FF76C4" w:rsidRPr="007838B4">
        <w:rPr>
          <w:sz w:val="28"/>
          <w:szCs w:val="28"/>
        </w:rPr>
        <w:t xml:space="preserve"> </w:t>
      </w:r>
      <w:r w:rsidR="00A503CF">
        <w:rPr>
          <w:sz w:val="28"/>
          <w:szCs w:val="28"/>
        </w:rPr>
        <w:t xml:space="preserve"> л. в 1 экз.</w:t>
      </w:r>
    </w:p>
    <w:p w:rsidR="00281050" w:rsidRDefault="00281050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652992" w:rsidRPr="000A1EE8" w:rsidRDefault="00652992" w:rsidP="001F5202">
      <w:pPr>
        <w:shd w:val="clear" w:color="auto" w:fill="FFFFFF"/>
        <w:tabs>
          <w:tab w:val="left" w:pos="2525"/>
          <w:tab w:val="left" w:leader="dot" w:pos="2750"/>
        </w:tabs>
        <w:spacing w:line="360" w:lineRule="auto"/>
        <w:ind w:left="2290"/>
        <w:rPr>
          <w:spacing w:val="4"/>
          <w:sz w:val="28"/>
          <w:szCs w:val="28"/>
        </w:rPr>
      </w:pPr>
    </w:p>
    <w:p w:rsidR="00C36572" w:rsidRPr="00C36572" w:rsidRDefault="00C36572" w:rsidP="00C36572">
      <w:pPr>
        <w:rPr>
          <w:sz w:val="28"/>
          <w:szCs w:val="20"/>
        </w:rPr>
      </w:pPr>
    </w:p>
    <w:p w:rsidR="00CC70FC" w:rsidRPr="00012A2E" w:rsidRDefault="00CC70FC" w:rsidP="00CC70FC">
      <w:pPr>
        <w:rPr>
          <w:sz w:val="28"/>
          <w:szCs w:val="28"/>
        </w:rPr>
      </w:pPr>
      <w:r w:rsidRPr="00012A2E">
        <w:rPr>
          <w:sz w:val="28"/>
          <w:szCs w:val="28"/>
        </w:rPr>
        <w:t xml:space="preserve">Первый заместитель </w:t>
      </w:r>
    </w:p>
    <w:p w:rsidR="00CC70FC" w:rsidRPr="00012A2E" w:rsidRDefault="00CC70FC" w:rsidP="00CC70FC">
      <w:pPr>
        <w:rPr>
          <w:sz w:val="28"/>
          <w:szCs w:val="28"/>
        </w:rPr>
      </w:pPr>
      <w:r w:rsidRPr="00012A2E">
        <w:rPr>
          <w:sz w:val="28"/>
          <w:szCs w:val="28"/>
        </w:rPr>
        <w:t xml:space="preserve">председателя Комитета </w:t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</w:r>
      <w:r w:rsidRPr="00012A2E">
        <w:rPr>
          <w:sz w:val="28"/>
          <w:szCs w:val="28"/>
        </w:rPr>
        <w:tab/>
        <w:t xml:space="preserve"> </w:t>
      </w:r>
      <w:proofErr w:type="spellStart"/>
      <w:r w:rsidRPr="00012A2E">
        <w:rPr>
          <w:sz w:val="28"/>
          <w:szCs w:val="28"/>
        </w:rPr>
        <w:t>О.Н.Ануфриева</w:t>
      </w:r>
      <w:proofErr w:type="spellEnd"/>
      <w:r w:rsidRPr="00012A2E">
        <w:rPr>
          <w:sz w:val="28"/>
          <w:szCs w:val="28"/>
        </w:rPr>
        <w:tab/>
      </w:r>
    </w:p>
    <w:p w:rsidR="001F5202" w:rsidRDefault="001F5202" w:rsidP="001F5202">
      <w:pPr>
        <w:rPr>
          <w:sz w:val="28"/>
        </w:rPr>
      </w:pPr>
    </w:p>
    <w:p w:rsidR="00ED4F5B" w:rsidRDefault="00ED4F5B" w:rsidP="001F5202">
      <w:pPr>
        <w:rPr>
          <w:sz w:val="28"/>
        </w:rPr>
      </w:pPr>
    </w:p>
    <w:p w:rsidR="00ED4F5B" w:rsidRDefault="00ED4F5B" w:rsidP="001F5202">
      <w:pPr>
        <w:rPr>
          <w:sz w:val="28"/>
        </w:rPr>
      </w:pPr>
    </w:p>
    <w:p w:rsidR="00C36572" w:rsidRDefault="00C36572" w:rsidP="001F5202">
      <w:pPr>
        <w:rPr>
          <w:sz w:val="28"/>
        </w:rPr>
      </w:pPr>
    </w:p>
    <w:p w:rsidR="00ED4F5B" w:rsidRDefault="00ED4F5B" w:rsidP="001F5202">
      <w:pPr>
        <w:rPr>
          <w:sz w:val="28"/>
        </w:rPr>
      </w:pPr>
    </w:p>
    <w:p w:rsidR="00083EE4" w:rsidRDefault="00C65282" w:rsidP="001F5202">
      <w:pPr>
        <w:rPr>
          <w:i/>
          <w:color w:val="7F7F7F"/>
          <w:sz w:val="20"/>
          <w:szCs w:val="20"/>
        </w:rPr>
      </w:pPr>
      <w:bookmarkStart w:id="0" w:name="_GoBack"/>
      <w:bookmarkEnd w:id="0"/>
      <w:r>
        <w:rPr>
          <w:i/>
          <w:color w:val="7F7F7F"/>
          <w:sz w:val="20"/>
          <w:szCs w:val="20"/>
        </w:rPr>
        <w:t>Капустина М.А.</w:t>
      </w:r>
    </w:p>
    <w:p w:rsidR="00652992" w:rsidRDefault="000C4E39" w:rsidP="001F5202">
      <w:pPr>
        <w:rPr>
          <w:i/>
          <w:color w:val="7F7F7F"/>
          <w:sz w:val="20"/>
          <w:szCs w:val="20"/>
        </w:rPr>
      </w:pPr>
      <w:r>
        <w:rPr>
          <w:i/>
          <w:color w:val="7F7F7F"/>
          <w:sz w:val="20"/>
          <w:szCs w:val="20"/>
        </w:rPr>
        <w:t>692-</w:t>
      </w:r>
      <w:r w:rsidR="00C65282">
        <w:rPr>
          <w:i/>
          <w:color w:val="7F7F7F"/>
          <w:sz w:val="20"/>
          <w:szCs w:val="20"/>
        </w:rPr>
        <w:t>93</w:t>
      </w:r>
      <w:r w:rsidR="00652992">
        <w:rPr>
          <w:i/>
          <w:color w:val="7F7F7F"/>
          <w:sz w:val="20"/>
          <w:szCs w:val="20"/>
        </w:rPr>
        <w:t>-</w:t>
      </w:r>
      <w:r w:rsidR="00C65282">
        <w:rPr>
          <w:i/>
          <w:color w:val="7F7F7F"/>
          <w:sz w:val="20"/>
          <w:szCs w:val="20"/>
        </w:rPr>
        <w:t>42</w:t>
      </w:r>
    </w:p>
    <w:sectPr w:rsidR="00652992" w:rsidSect="00E843F8">
      <w:pgSz w:w="11906" w:h="16838" w:code="9"/>
      <w:pgMar w:top="1134" w:right="851" w:bottom="1134" w:left="1418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02"/>
    <w:rsid w:val="0001005E"/>
    <w:rsid w:val="00033833"/>
    <w:rsid w:val="00043E55"/>
    <w:rsid w:val="00083EE4"/>
    <w:rsid w:val="000C4E39"/>
    <w:rsid w:val="000C7115"/>
    <w:rsid w:val="000D5592"/>
    <w:rsid w:val="00103BBE"/>
    <w:rsid w:val="00150B77"/>
    <w:rsid w:val="0015662F"/>
    <w:rsid w:val="001B4C1D"/>
    <w:rsid w:val="001E4BF8"/>
    <w:rsid w:val="001E62F9"/>
    <w:rsid w:val="001F5202"/>
    <w:rsid w:val="00204484"/>
    <w:rsid w:val="00227BCE"/>
    <w:rsid w:val="00241683"/>
    <w:rsid w:val="00251E9C"/>
    <w:rsid w:val="00281050"/>
    <w:rsid w:val="0029179B"/>
    <w:rsid w:val="00326993"/>
    <w:rsid w:val="003376EC"/>
    <w:rsid w:val="003A706A"/>
    <w:rsid w:val="003D2372"/>
    <w:rsid w:val="003F06B7"/>
    <w:rsid w:val="00421124"/>
    <w:rsid w:val="00461CB1"/>
    <w:rsid w:val="00563331"/>
    <w:rsid w:val="00576EEE"/>
    <w:rsid w:val="0058009B"/>
    <w:rsid w:val="005B2323"/>
    <w:rsid w:val="005F0E33"/>
    <w:rsid w:val="006253A6"/>
    <w:rsid w:val="00652992"/>
    <w:rsid w:val="006B788E"/>
    <w:rsid w:val="00710977"/>
    <w:rsid w:val="00731A94"/>
    <w:rsid w:val="007838B4"/>
    <w:rsid w:val="007D6F94"/>
    <w:rsid w:val="007E12F6"/>
    <w:rsid w:val="007F2AE7"/>
    <w:rsid w:val="0081382C"/>
    <w:rsid w:val="00832FF2"/>
    <w:rsid w:val="0085457E"/>
    <w:rsid w:val="008C5062"/>
    <w:rsid w:val="008F3170"/>
    <w:rsid w:val="00931F5B"/>
    <w:rsid w:val="00950670"/>
    <w:rsid w:val="009C0CF1"/>
    <w:rsid w:val="009D395C"/>
    <w:rsid w:val="009E5FD0"/>
    <w:rsid w:val="00A23415"/>
    <w:rsid w:val="00A42DD8"/>
    <w:rsid w:val="00A503CF"/>
    <w:rsid w:val="00A6574E"/>
    <w:rsid w:val="00AC4FA2"/>
    <w:rsid w:val="00AD50F0"/>
    <w:rsid w:val="00AD518A"/>
    <w:rsid w:val="00AE577B"/>
    <w:rsid w:val="00AF336B"/>
    <w:rsid w:val="00B35143"/>
    <w:rsid w:val="00B556E8"/>
    <w:rsid w:val="00B654DF"/>
    <w:rsid w:val="00B65F49"/>
    <w:rsid w:val="00B874AE"/>
    <w:rsid w:val="00C13098"/>
    <w:rsid w:val="00C26870"/>
    <w:rsid w:val="00C36572"/>
    <w:rsid w:val="00C47071"/>
    <w:rsid w:val="00C62FD2"/>
    <w:rsid w:val="00C65282"/>
    <w:rsid w:val="00C951D7"/>
    <w:rsid w:val="00CC70FC"/>
    <w:rsid w:val="00CE5286"/>
    <w:rsid w:val="00CE5A33"/>
    <w:rsid w:val="00D02B5F"/>
    <w:rsid w:val="00D06559"/>
    <w:rsid w:val="00D12C36"/>
    <w:rsid w:val="00DF3AFD"/>
    <w:rsid w:val="00E110A4"/>
    <w:rsid w:val="00E15BBB"/>
    <w:rsid w:val="00E843F8"/>
    <w:rsid w:val="00ED4F5B"/>
    <w:rsid w:val="00ED53DF"/>
    <w:rsid w:val="00EF4DD6"/>
    <w:rsid w:val="00EF71ED"/>
    <w:rsid w:val="00F06E72"/>
    <w:rsid w:val="00FF76C4"/>
    <w:rsid w:val="00FF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A503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2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03B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06559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D0655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7F2AE7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7F2A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03B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7">
    <w:name w:val="Hyperlink"/>
    <w:basedOn w:val="a0"/>
    <w:uiPriority w:val="99"/>
    <w:unhideWhenUsed/>
    <w:rsid w:val="00103BB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F7C3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7C3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A50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098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44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16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84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37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69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58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03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8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3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9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1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КАПУСТИНА Марина Алексеевна</cp:lastModifiedBy>
  <cp:revision>2</cp:revision>
  <cp:lastPrinted>2025-12-22T08:04:00Z</cp:lastPrinted>
  <dcterms:created xsi:type="dcterms:W3CDTF">2026-01-16T06:55:00Z</dcterms:created>
  <dcterms:modified xsi:type="dcterms:W3CDTF">2026-01-16T07:27:00Z</dcterms:modified>
</cp:coreProperties>
</file>