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607" w:rsidRPr="00D56EC0" w:rsidRDefault="00CA3607" w:rsidP="00154CC9">
      <w:pPr>
        <w:jc w:val="right"/>
        <w:rPr>
          <w:sz w:val="28"/>
          <w:szCs w:val="28"/>
        </w:rPr>
      </w:pPr>
      <w:r w:rsidRPr="00D56EC0">
        <w:rPr>
          <w:sz w:val="28"/>
          <w:szCs w:val="28"/>
        </w:rPr>
        <w:t>Проект</w:t>
      </w:r>
    </w:p>
    <w:p w:rsidR="00CA3607" w:rsidRPr="00D56EC0" w:rsidRDefault="00CA3607" w:rsidP="00154CC9">
      <w:pPr>
        <w:rPr>
          <w:sz w:val="28"/>
          <w:szCs w:val="28"/>
        </w:rPr>
      </w:pPr>
    </w:p>
    <w:p w:rsidR="00CA3607" w:rsidRPr="00D56EC0" w:rsidRDefault="00CA3607" w:rsidP="00154CC9">
      <w:pPr>
        <w:jc w:val="center"/>
        <w:rPr>
          <w:b/>
          <w:sz w:val="28"/>
          <w:szCs w:val="28"/>
        </w:rPr>
      </w:pPr>
      <w:r w:rsidRPr="00D56EC0">
        <w:rPr>
          <w:b/>
          <w:sz w:val="28"/>
          <w:szCs w:val="28"/>
        </w:rPr>
        <w:t>РЕШЕНИЕ</w:t>
      </w:r>
    </w:p>
    <w:p w:rsidR="00CA3607" w:rsidRPr="00D56EC0" w:rsidRDefault="00CA3607" w:rsidP="00154CC9">
      <w:pPr>
        <w:jc w:val="center"/>
        <w:rPr>
          <w:b/>
          <w:sz w:val="28"/>
          <w:szCs w:val="28"/>
        </w:rPr>
      </w:pPr>
      <w:r w:rsidRPr="00D56EC0">
        <w:rPr>
          <w:b/>
          <w:sz w:val="28"/>
          <w:szCs w:val="28"/>
        </w:rPr>
        <w:t>СОВЕТА ГОСУДАРСТВЕННОЙ ДУМЫ</w:t>
      </w:r>
    </w:p>
    <w:p w:rsidR="00CA3607" w:rsidRPr="00D56EC0" w:rsidRDefault="00CA3607" w:rsidP="00154CC9">
      <w:pPr>
        <w:jc w:val="center"/>
        <w:rPr>
          <w:sz w:val="28"/>
          <w:szCs w:val="28"/>
        </w:rPr>
      </w:pPr>
    </w:p>
    <w:p w:rsidR="00022EFC" w:rsidRPr="00022EFC" w:rsidRDefault="00CA3607" w:rsidP="00154CC9">
      <w:pPr>
        <w:shd w:val="clear" w:color="auto" w:fill="FFFFFF"/>
        <w:jc w:val="center"/>
        <w:rPr>
          <w:sz w:val="28"/>
          <w:szCs w:val="28"/>
          <w:shd w:val="clear" w:color="auto" w:fill="FFFFFF"/>
        </w:rPr>
      </w:pPr>
      <w:proofErr w:type="gramStart"/>
      <w:r w:rsidRPr="00022EFC">
        <w:rPr>
          <w:b/>
          <w:sz w:val="28"/>
          <w:szCs w:val="28"/>
        </w:rPr>
        <w:t xml:space="preserve">О проекте федерального закона </w:t>
      </w:r>
      <w:r w:rsidR="00022EFC" w:rsidRPr="00022EFC">
        <w:rPr>
          <w:b/>
          <w:bCs/>
          <w:iCs/>
          <w:sz w:val="28"/>
          <w:szCs w:val="28"/>
        </w:rPr>
        <w:t>№ </w:t>
      </w:r>
      <w:r w:rsidR="00022EFC" w:rsidRPr="00022EFC">
        <w:rPr>
          <w:b/>
          <w:sz w:val="28"/>
          <w:szCs w:val="28"/>
        </w:rPr>
        <w:t xml:space="preserve"> 1120507-8 «</w:t>
      </w:r>
      <w:r w:rsidR="00022EFC" w:rsidRPr="00022EFC">
        <w:rPr>
          <w:b/>
          <w:bCs/>
          <w:sz w:val="28"/>
          <w:szCs w:val="28"/>
        </w:rPr>
        <w:t xml:space="preserve">О внесении изменений </w:t>
      </w:r>
      <w:r w:rsidR="00022EFC" w:rsidRPr="00022EFC">
        <w:rPr>
          <w:b/>
          <w:spacing w:val="4"/>
          <w:sz w:val="28"/>
          <w:szCs w:val="28"/>
        </w:rPr>
        <w:t xml:space="preserve">в Федеральный закон </w:t>
      </w:r>
      <w:r w:rsidR="00022EFC" w:rsidRPr="00022EFC">
        <w:rPr>
          <w:b/>
          <w:sz w:val="28"/>
          <w:szCs w:val="28"/>
        </w:rPr>
        <w:t>«О таможенном регулировании в Российской Федерации и о внесении изменений в отдельные законодательные акты Российской Федерац</w:t>
      </w:r>
      <w:bookmarkStart w:id="0" w:name="_GoBack"/>
      <w:bookmarkEnd w:id="0"/>
      <w:r w:rsidR="00022EFC" w:rsidRPr="00022EFC">
        <w:rPr>
          <w:b/>
          <w:sz w:val="28"/>
          <w:szCs w:val="28"/>
        </w:rPr>
        <w:t xml:space="preserve">ии» и </w:t>
      </w:r>
      <w:hyperlink r:id="rId5" w:history="1">
        <w:r w:rsidR="00022EFC" w:rsidRPr="00022EFC">
          <w:rPr>
            <w:b/>
            <w:sz w:val="28"/>
            <w:szCs w:val="28"/>
          </w:rPr>
          <w:t>статью 2</w:t>
        </w:r>
      </w:hyperlink>
      <w:r w:rsidR="00022EFC" w:rsidRPr="00022EFC">
        <w:rPr>
          <w:b/>
          <w:sz w:val="28"/>
          <w:szCs w:val="28"/>
        </w:rPr>
        <w:t xml:space="preserve"> Федерального закона </w:t>
      </w:r>
      <w:r w:rsidR="00022EFC" w:rsidRPr="00022EFC">
        <w:rPr>
          <w:rFonts w:eastAsia="Calibri"/>
          <w:b/>
          <w:sz w:val="28"/>
          <w:szCs w:val="28"/>
          <w:lang w:eastAsia="en-US"/>
        </w:rPr>
        <w:t>«О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о приостановлении действия пункта 2</w:t>
      </w:r>
      <w:proofErr w:type="gramEnd"/>
      <w:r w:rsidR="00022EFC" w:rsidRPr="00022EFC">
        <w:rPr>
          <w:rFonts w:eastAsia="Calibri"/>
          <w:b/>
          <w:sz w:val="28"/>
          <w:szCs w:val="28"/>
          <w:lang w:eastAsia="en-US"/>
        </w:rPr>
        <w:t xml:space="preserve"> части 6 статьи 102 Федерального закона </w:t>
      </w:r>
      <w:r w:rsidR="00022EFC">
        <w:rPr>
          <w:rFonts w:eastAsia="Calibri"/>
          <w:b/>
          <w:sz w:val="28"/>
          <w:szCs w:val="28"/>
          <w:lang w:eastAsia="en-US"/>
        </w:rPr>
        <w:t xml:space="preserve">                            </w:t>
      </w:r>
      <w:r w:rsidR="00022EFC" w:rsidRPr="00022EFC">
        <w:rPr>
          <w:rFonts w:eastAsia="Calibri"/>
          <w:b/>
          <w:sz w:val="28"/>
          <w:szCs w:val="28"/>
          <w:lang w:eastAsia="en-US"/>
        </w:rPr>
        <w:t>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022EFC" w:rsidRPr="00022EFC">
        <w:rPr>
          <w:b/>
          <w:sz w:val="28"/>
          <w:szCs w:val="28"/>
        </w:rPr>
        <w:t xml:space="preserve"> </w:t>
      </w:r>
      <w:r w:rsidR="00022EFC" w:rsidRPr="00022EFC">
        <w:rPr>
          <w:sz w:val="28"/>
          <w:szCs w:val="28"/>
        </w:rPr>
        <w:t>(«</w:t>
      </w:r>
      <w:r w:rsidR="00022EFC" w:rsidRPr="00022EFC">
        <w:rPr>
          <w:spacing w:val="2"/>
          <w:sz w:val="28"/>
          <w:szCs w:val="28"/>
          <w:shd w:val="clear" w:color="auto" w:fill="FFFFFF"/>
        </w:rPr>
        <w:t xml:space="preserve">О внесении изменений в статьи 385 и 389 </w:t>
      </w:r>
      <w:r w:rsidR="00022EFC" w:rsidRPr="00022EFC">
        <w:rPr>
          <w:bCs/>
          <w:sz w:val="28"/>
          <w:szCs w:val="28"/>
        </w:rPr>
        <w:t>Федерального закона</w:t>
      </w:r>
      <w:r w:rsidR="00022EFC" w:rsidRPr="00022EFC">
        <w:rPr>
          <w:spacing w:val="2"/>
          <w:sz w:val="28"/>
          <w:szCs w:val="28"/>
          <w:shd w:val="clear" w:color="auto" w:fill="FFFFFF"/>
        </w:rPr>
        <w:t xml:space="preserve"> </w:t>
      </w:r>
      <w:r w:rsidR="00022EFC">
        <w:rPr>
          <w:spacing w:val="2"/>
          <w:sz w:val="28"/>
          <w:szCs w:val="28"/>
          <w:shd w:val="clear" w:color="auto" w:fill="FFFFFF"/>
        </w:rPr>
        <w:t xml:space="preserve">                      </w:t>
      </w:r>
      <w:r w:rsidR="00022EFC" w:rsidRPr="00022EFC">
        <w:rPr>
          <w:spacing w:val="2"/>
          <w:sz w:val="28"/>
          <w:szCs w:val="28"/>
          <w:shd w:val="clear" w:color="auto" w:fill="FFFFFF"/>
        </w:rPr>
        <w:t>«О таможенном регулировании в Российской Федерации и о внесении изменений в отдельные законодательные акты Российской Федерации»)</w:t>
      </w:r>
    </w:p>
    <w:p w:rsidR="00022EFC" w:rsidRPr="00EE4C4F" w:rsidRDefault="00022EFC" w:rsidP="00154CC9">
      <w:pPr>
        <w:jc w:val="center"/>
        <w:rPr>
          <w:sz w:val="28"/>
          <w:szCs w:val="28"/>
        </w:rPr>
      </w:pPr>
      <w:r w:rsidRPr="00EE4C4F">
        <w:rPr>
          <w:sz w:val="28"/>
          <w:szCs w:val="28"/>
        </w:rPr>
        <w:t>(</w:t>
      </w:r>
      <w:r w:rsidR="00EE4C4F" w:rsidRPr="00EE4C4F">
        <w:rPr>
          <w:spacing w:val="2"/>
          <w:sz w:val="28"/>
          <w:szCs w:val="28"/>
          <w:shd w:val="clear" w:color="auto" w:fill="FFFFFF"/>
        </w:rPr>
        <w:t>об уточнении процедуры рассмотрения заявления о внесении изменений в реестр уполномоченных экономических операторов</w:t>
      </w:r>
      <w:r w:rsidRPr="00EE4C4F">
        <w:rPr>
          <w:bCs/>
          <w:sz w:val="28"/>
          <w:szCs w:val="28"/>
          <w:lang w:bidi="ru-RU"/>
        </w:rPr>
        <w:t>)</w:t>
      </w:r>
    </w:p>
    <w:p w:rsidR="00022EFC" w:rsidRPr="00154CC9" w:rsidRDefault="00022EFC" w:rsidP="00154CC9">
      <w:pPr>
        <w:shd w:val="clear" w:color="auto" w:fill="FFFFFF"/>
        <w:jc w:val="center"/>
        <w:rPr>
          <w:b/>
          <w:sz w:val="28"/>
          <w:szCs w:val="28"/>
        </w:rPr>
      </w:pPr>
    </w:p>
    <w:p w:rsidR="00CA3607" w:rsidRPr="00D56EC0" w:rsidRDefault="00CA3607" w:rsidP="00154CC9">
      <w:pPr>
        <w:ind w:firstLine="708"/>
        <w:rPr>
          <w:b/>
          <w:sz w:val="28"/>
          <w:szCs w:val="28"/>
        </w:rPr>
      </w:pPr>
      <w:r w:rsidRPr="00D56EC0">
        <w:rPr>
          <w:b/>
          <w:sz w:val="28"/>
          <w:szCs w:val="28"/>
        </w:rPr>
        <w:t>Принято решение:</w:t>
      </w:r>
    </w:p>
    <w:p w:rsidR="00CA3607" w:rsidRPr="00D56EC0" w:rsidRDefault="00CA3607" w:rsidP="00154CC9">
      <w:pPr>
        <w:rPr>
          <w:sz w:val="28"/>
          <w:szCs w:val="28"/>
        </w:rPr>
      </w:pPr>
    </w:p>
    <w:p w:rsidR="00CA3607" w:rsidRPr="00D56EC0" w:rsidRDefault="00CA3607" w:rsidP="00154CC9">
      <w:pPr>
        <w:ind w:firstLine="709"/>
        <w:jc w:val="both"/>
        <w:rPr>
          <w:sz w:val="28"/>
          <w:szCs w:val="28"/>
        </w:rPr>
      </w:pPr>
      <w:r w:rsidRPr="00154CC9">
        <w:rPr>
          <w:sz w:val="28"/>
          <w:szCs w:val="28"/>
        </w:rPr>
        <w:t xml:space="preserve">1. </w:t>
      </w:r>
      <w:proofErr w:type="gramStart"/>
      <w:r w:rsidRPr="00154CC9">
        <w:rPr>
          <w:sz w:val="28"/>
          <w:szCs w:val="28"/>
        </w:rPr>
        <w:t xml:space="preserve">Включить </w:t>
      </w:r>
      <w:r w:rsidR="004B6B77" w:rsidRPr="00154CC9">
        <w:rPr>
          <w:sz w:val="28"/>
          <w:szCs w:val="28"/>
        </w:rPr>
        <w:t xml:space="preserve">проект федерального закона </w:t>
      </w:r>
      <w:r w:rsidR="00154CC9" w:rsidRPr="00154CC9">
        <w:rPr>
          <w:bCs/>
          <w:iCs/>
          <w:sz w:val="28"/>
          <w:szCs w:val="28"/>
        </w:rPr>
        <w:t>№ </w:t>
      </w:r>
      <w:r w:rsidR="00154CC9" w:rsidRPr="00154CC9">
        <w:rPr>
          <w:sz w:val="28"/>
          <w:szCs w:val="28"/>
        </w:rPr>
        <w:t xml:space="preserve"> 1120507-8 «</w:t>
      </w:r>
      <w:r w:rsidR="00154CC9" w:rsidRPr="00154CC9">
        <w:rPr>
          <w:bCs/>
          <w:sz w:val="28"/>
          <w:szCs w:val="28"/>
        </w:rPr>
        <w:t xml:space="preserve">О внесении изменений </w:t>
      </w:r>
      <w:r w:rsidR="00154CC9" w:rsidRPr="00154CC9">
        <w:rPr>
          <w:spacing w:val="4"/>
          <w:sz w:val="28"/>
          <w:szCs w:val="28"/>
        </w:rPr>
        <w:t xml:space="preserve">в Федеральный закон </w:t>
      </w:r>
      <w:r w:rsidR="00154CC9" w:rsidRPr="00154CC9">
        <w:rPr>
          <w:sz w:val="28"/>
          <w:szCs w:val="28"/>
        </w:rPr>
        <w:t xml:space="preserve">«О таможенном регулировании в Российской Федерации и о внесении изменений в отдельные законодательные акты Российской Федерации» и </w:t>
      </w:r>
      <w:hyperlink r:id="rId6" w:history="1">
        <w:r w:rsidR="00154CC9" w:rsidRPr="00154CC9">
          <w:rPr>
            <w:sz w:val="28"/>
            <w:szCs w:val="28"/>
          </w:rPr>
          <w:t>статью 2</w:t>
        </w:r>
      </w:hyperlink>
      <w:r w:rsidR="00154CC9" w:rsidRPr="00154CC9">
        <w:rPr>
          <w:sz w:val="28"/>
          <w:szCs w:val="28"/>
        </w:rPr>
        <w:t xml:space="preserve"> Федерального закона </w:t>
      </w:r>
      <w:r w:rsidR="00154CC9" w:rsidRPr="00154CC9">
        <w:rPr>
          <w:rFonts w:eastAsia="Calibri"/>
          <w:sz w:val="28"/>
          <w:szCs w:val="28"/>
          <w:lang w:eastAsia="en-US"/>
        </w:rPr>
        <w:t>«О внесении изменений в Федеральный закон «О таможенном регулировании в Российской Федерации и о внесении изменений в отдельные законодательные акты Российской Федерации» и о приостановлении действия пункта 2</w:t>
      </w:r>
      <w:proofErr w:type="gramEnd"/>
      <w:r w:rsidR="00154CC9" w:rsidRPr="00154CC9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154CC9" w:rsidRPr="00154CC9">
        <w:rPr>
          <w:rFonts w:eastAsia="Calibri"/>
          <w:sz w:val="28"/>
          <w:szCs w:val="28"/>
          <w:lang w:eastAsia="en-US"/>
        </w:rPr>
        <w:t>части 6 статьи 102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154CC9" w:rsidRPr="00154CC9">
        <w:rPr>
          <w:rStyle w:val="oznaimen"/>
          <w:sz w:val="28"/>
          <w:szCs w:val="28"/>
        </w:rPr>
        <w:t xml:space="preserve"> (принят в первом чтении </w:t>
      </w:r>
      <w:r w:rsidR="00154CC9" w:rsidRPr="00154CC9">
        <w:rPr>
          <w:sz w:val="28"/>
          <w:szCs w:val="28"/>
        </w:rPr>
        <w:t>с наименованием («</w:t>
      </w:r>
      <w:r w:rsidR="00154CC9" w:rsidRPr="00154CC9">
        <w:rPr>
          <w:spacing w:val="2"/>
          <w:sz w:val="28"/>
          <w:szCs w:val="28"/>
          <w:shd w:val="clear" w:color="auto" w:fill="FFFFFF"/>
        </w:rPr>
        <w:t xml:space="preserve">О внесении изменений в статьи 385 и 389 </w:t>
      </w:r>
      <w:r w:rsidR="00154CC9" w:rsidRPr="00154CC9">
        <w:rPr>
          <w:bCs/>
          <w:sz w:val="28"/>
          <w:szCs w:val="28"/>
        </w:rPr>
        <w:t>Федерального закона</w:t>
      </w:r>
      <w:r w:rsidR="00154CC9" w:rsidRPr="00154CC9">
        <w:rPr>
          <w:spacing w:val="2"/>
          <w:sz w:val="28"/>
          <w:szCs w:val="28"/>
          <w:shd w:val="clear" w:color="auto" w:fill="FFFFFF"/>
        </w:rPr>
        <w:t xml:space="preserve"> «О таможенном регулировании в Российской</w:t>
      </w:r>
      <w:r w:rsidR="00154CC9" w:rsidRPr="00022EFC">
        <w:rPr>
          <w:spacing w:val="2"/>
          <w:sz w:val="28"/>
          <w:szCs w:val="28"/>
          <w:shd w:val="clear" w:color="auto" w:fill="FFFFFF"/>
        </w:rPr>
        <w:t xml:space="preserve"> Федерации и о внесении изменений в отдельные законодательные акты Российской Федерации»</w:t>
      </w:r>
      <w:r w:rsidR="00154CC9" w:rsidRPr="00CD0401">
        <w:rPr>
          <w:sz w:val="28"/>
          <w:szCs w:val="28"/>
        </w:rPr>
        <w:t>)</w:t>
      </w:r>
      <w:r w:rsidR="00154CC9">
        <w:rPr>
          <w:sz w:val="28"/>
          <w:szCs w:val="28"/>
        </w:rPr>
        <w:t xml:space="preserve"> </w:t>
      </w:r>
      <w:r w:rsidRPr="003701CD">
        <w:rPr>
          <w:sz w:val="28"/>
          <w:szCs w:val="28"/>
        </w:rPr>
        <w:t>в проект порядка работы Государственной Думы</w:t>
      </w:r>
      <w:proofErr w:type="gramEnd"/>
      <w:r w:rsidRPr="003701CD">
        <w:rPr>
          <w:sz w:val="28"/>
          <w:szCs w:val="28"/>
        </w:rPr>
        <w:t xml:space="preserve"> </w:t>
      </w:r>
      <w:r w:rsidR="00022EFC">
        <w:rPr>
          <w:sz w:val="28"/>
          <w:szCs w:val="28"/>
        </w:rPr>
        <w:t>2</w:t>
      </w:r>
      <w:r w:rsidR="00851038">
        <w:rPr>
          <w:sz w:val="28"/>
          <w:szCs w:val="28"/>
        </w:rPr>
        <w:t xml:space="preserve">1 </w:t>
      </w:r>
      <w:r w:rsidR="00022EFC">
        <w:rPr>
          <w:sz w:val="28"/>
          <w:szCs w:val="28"/>
        </w:rPr>
        <w:t>апреля</w:t>
      </w:r>
      <w:r w:rsidR="00851038" w:rsidRPr="007F5578">
        <w:rPr>
          <w:sz w:val="28"/>
          <w:szCs w:val="28"/>
        </w:rPr>
        <w:t xml:space="preserve"> </w:t>
      </w:r>
      <w:r w:rsidR="004B6B77" w:rsidRPr="003701CD">
        <w:rPr>
          <w:sz w:val="28"/>
          <w:szCs w:val="28"/>
        </w:rPr>
        <w:t>202</w:t>
      </w:r>
      <w:r w:rsidR="005D47FA">
        <w:rPr>
          <w:sz w:val="28"/>
          <w:szCs w:val="28"/>
        </w:rPr>
        <w:t>6</w:t>
      </w:r>
      <w:r w:rsidR="004B6B77" w:rsidRPr="003701CD">
        <w:rPr>
          <w:sz w:val="28"/>
          <w:szCs w:val="28"/>
        </w:rPr>
        <w:t xml:space="preserve"> года</w:t>
      </w:r>
      <w:r w:rsidRPr="003701CD">
        <w:rPr>
          <w:sz w:val="28"/>
          <w:szCs w:val="28"/>
        </w:rPr>
        <w:t xml:space="preserve"> для</w:t>
      </w:r>
      <w:r w:rsidRPr="00D56EC0">
        <w:rPr>
          <w:sz w:val="28"/>
          <w:szCs w:val="28"/>
        </w:rPr>
        <w:t xml:space="preserve"> рассмотрения </w:t>
      </w:r>
      <w:r w:rsidR="00917DFE">
        <w:rPr>
          <w:sz w:val="28"/>
          <w:szCs w:val="28"/>
        </w:rPr>
        <w:t xml:space="preserve"> </w:t>
      </w:r>
      <w:r w:rsidRPr="00D56EC0">
        <w:rPr>
          <w:sz w:val="28"/>
          <w:szCs w:val="28"/>
        </w:rPr>
        <w:t>во втором чтении.</w:t>
      </w:r>
    </w:p>
    <w:p w:rsidR="00CA3607" w:rsidRPr="00D56EC0" w:rsidRDefault="00CA3607" w:rsidP="00154CC9">
      <w:pPr>
        <w:ind w:firstLine="709"/>
        <w:jc w:val="both"/>
        <w:rPr>
          <w:sz w:val="28"/>
          <w:szCs w:val="28"/>
        </w:rPr>
      </w:pPr>
      <w:r w:rsidRPr="00D56EC0">
        <w:rPr>
          <w:sz w:val="28"/>
          <w:szCs w:val="28"/>
        </w:rPr>
        <w:t xml:space="preserve">2. Направить указанный законопроект и материалы к нему Президенту Российской Федерации, в Совет Федерации Федерального Собрания Российской Федерации, </w:t>
      </w:r>
      <w:r w:rsidR="004B6B77" w:rsidRPr="00D56EC0">
        <w:rPr>
          <w:sz w:val="28"/>
          <w:szCs w:val="28"/>
        </w:rPr>
        <w:t xml:space="preserve">в </w:t>
      </w:r>
      <w:r w:rsidRPr="00D56EC0">
        <w:rPr>
          <w:sz w:val="28"/>
          <w:szCs w:val="28"/>
        </w:rPr>
        <w:t>Правительство Российской Федерации, депутатам Государственной Думы.</w:t>
      </w:r>
    </w:p>
    <w:p w:rsidR="00154CC9" w:rsidRDefault="00154CC9" w:rsidP="00154CC9">
      <w:pPr>
        <w:ind w:firstLine="709"/>
        <w:jc w:val="both"/>
        <w:rPr>
          <w:sz w:val="28"/>
          <w:szCs w:val="28"/>
        </w:rPr>
      </w:pPr>
    </w:p>
    <w:p w:rsidR="00154CC9" w:rsidRDefault="00154CC9" w:rsidP="00154CC9">
      <w:pPr>
        <w:ind w:firstLine="709"/>
        <w:jc w:val="both"/>
        <w:rPr>
          <w:sz w:val="28"/>
          <w:szCs w:val="28"/>
        </w:rPr>
      </w:pPr>
    </w:p>
    <w:p w:rsidR="00154CC9" w:rsidRDefault="00154CC9" w:rsidP="00154CC9">
      <w:pPr>
        <w:ind w:firstLine="709"/>
        <w:jc w:val="both"/>
        <w:rPr>
          <w:sz w:val="28"/>
          <w:szCs w:val="28"/>
        </w:rPr>
      </w:pPr>
    </w:p>
    <w:p w:rsidR="00E93139" w:rsidRPr="00083A61" w:rsidRDefault="00CA3607" w:rsidP="00154CC9">
      <w:pPr>
        <w:ind w:firstLine="709"/>
        <w:jc w:val="both"/>
        <w:rPr>
          <w:sz w:val="28"/>
        </w:rPr>
      </w:pPr>
      <w:r w:rsidRPr="00083A61">
        <w:rPr>
          <w:sz w:val="28"/>
          <w:szCs w:val="28"/>
        </w:rPr>
        <w:lastRenderedPageBreak/>
        <w:t xml:space="preserve">3. </w:t>
      </w:r>
      <w:r w:rsidR="00E93139" w:rsidRPr="00083A61">
        <w:rPr>
          <w:sz w:val="28"/>
          <w:szCs w:val="28"/>
        </w:rPr>
        <w:t xml:space="preserve">Определить докладчиком по указанному законопроекту </w:t>
      </w:r>
      <w:r w:rsidR="00EE1572" w:rsidRPr="00083A61">
        <w:rPr>
          <w:sz w:val="28"/>
          <w:szCs w:val="28"/>
        </w:rPr>
        <w:t xml:space="preserve">члена Комитета Государственной Думы по бюджету и налогам                             </w:t>
      </w:r>
      <w:r w:rsidR="00EE1572" w:rsidRPr="00083A61">
        <w:rPr>
          <w:bCs/>
          <w:color w:val="263038"/>
          <w:sz w:val="28"/>
          <w:szCs w:val="28"/>
        </w:rPr>
        <w:t xml:space="preserve">Владислава </w:t>
      </w:r>
      <w:proofErr w:type="spellStart"/>
      <w:r w:rsidR="00EE1572" w:rsidRPr="00083A61">
        <w:rPr>
          <w:bCs/>
          <w:color w:val="263038"/>
          <w:sz w:val="28"/>
          <w:szCs w:val="28"/>
        </w:rPr>
        <w:t>Матусовича</w:t>
      </w:r>
      <w:proofErr w:type="spellEnd"/>
      <w:r w:rsidR="00EE1572" w:rsidRPr="00083A61">
        <w:rPr>
          <w:bCs/>
          <w:color w:val="263038"/>
          <w:sz w:val="28"/>
          <w:szCs w:val="28"/>
        </w:rPr>
        <w:t xml:space="preserve"> Резника</w:t>
      </w:r>
      <w:r w:rsidR="003701CD" w:rsidRPr="00083A61">
        <w:rPr>
          <w:sz w:val="28"/>
        </w:rPr>
        <w:t xml:space="preserve">. </w:t>
      </w:r>
      <w:r w:rsidR="00D9242B" w:rsidRPr="00083A61">
        <w:rPr>
          <w:color w:val="FFFFFF" w:themeColor="background1"/>
          <w:sz w:val="28"/>
        </w:rPr>
        <w:t>Ануфриеву Ольгу Николаевну</w:t>
      </w:r>
      <w:r w:rsidR="00E93139" w:rsidRPr="00083A61">
        <w:rPr>
          <w:color w:val="FFFFFF" w:themeColor="background1"/>
          <w:sz w:val="28"/>
          <w:szCs w:val="28"/>
        </w:rPr>
        <w:t>.</w:t>
      </w:r>
    </w:p>
    <w:p w:rsidR="00CA3607" w:rsidRPr="00083A61" w:rsidRDefault="00CA3607" w:rsidP="00E93139">
      <w:pPr>
        <w:ind w:firstLine="708"/>
        <w:jc w:val="both"/>
        <w:rPr>
          <w:sz w:val="28"/>
          <w:szCs w:val="28"/>
        </w:rPr>
      </w:pPr>
    </w:p>
    <w:p w:rsidR="004B6B77" w:rsidRPr="00D56EC0" w:rsidRDefault="004B6B77" w:rsidP="004B6B77">
      <w:pPr>
        <w:shd w:val="clear" w:color="auto" w:fill="FFFFFF"/>
        <w:tabs>
          <w:tab w:val="left" w:pos="955"/>
        </w:tabs>
        <w:spacing w:before="5"/>
        <w:ind w:firstLine="720"/>
        <w:jc w:val="both"/>
        <w:rPr>
          <w:spacing w:val="-1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D56EC0" w:rsidRPr="00D56EC0" w:rsidTr="00143719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7A466F" w:rsidRPr="00D56EC0" w:rsidRDefault="007A466F" w:rsidP="00143719">
            <w:pPr>
              <w:jc w:val="center"/>
              <w:rPr>
                <w:sz w:val="28"/>
              </w:rPr>
            </w:pPr>
            <w:r w:rsidRPr="00D56EC0">
              <w:rPr>
                <w:sz w:val="28"/>
              </w:rPr>
              <w:t>Председатель Государственной Думы Федерального Собрания</w:t>
            </w:r>
          </w:p>
          <w:p w:rsidR="007A466F" w:rsidRPr="00D56EC0" w:rsidRDefault="007A466F" w:rsidP="00143719">
            <w:pPr>
              <w:jc w:val="center"/>
              <w:rPr>
                <w:sz w:val="28"/>
              </w:rPr>
            </w:pPr>
            <w:r w:rsidRPr="00D56EC0">
              <w:rPr>
                <w:sz w:val="28"/>
              </w:rPr>
              <w:t>Российской  Федерации</w:t>
            </w:r>
          </w:p>
        </w:tc>
      </w:tr>
    </w:tbl>
    <w:p w:rsidR="00CA3607" w:rsidRDefault="00CA3607" w:rsidP="00DA2453">
      <w:pPr>
        <w:spacing w:line="360" w:lineRule="auto"/>
        <w:jc w:val="center"/>
        <w:rPr>
          <w:bCs/>
          <w:sz w:val="28"/>
          <w:szCs w:val="28"/>
        </w:rPr>
      </w:pPr>
    </w:p>
    <w:sectPr w:rsidR="00CA3607" w:rsidSect="00154CC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453"/>
    <w:rsid w:val="00022EFC"/>
    <w:rsid w:val="00083A61"/>
    <w:rsid w:val="0009211C"/>
    <w:rsid w:val="00154CC9"/>
    <w:rsid w:val="001667AF"/>
    <w:rsid w:val="00214BF2"/>
    <w:rsid w:val="003701CD"/>
    <w:rsid w:val="00411107"/>
    <w:rsid w:val="004B6B77"/>
    <w:rsid w:val="004E7705"/>
    <w:rsid w:val="005553E2"/>
    <w:rsid w:val="00562E9D"/>
    <w:rsid w:val="005D47FA"/>
    <w:rsid w:val="005D52D8"/>
    <w:rsid w:val="00630198"/>
    <w:rsid w:val="007A466F"/>
    <w:rsid w:val="007A7398"/>
    <w:rsid w:val="00851038"/>
    <w:rsid w:val="00917DFE"/>
    <w:rsid w:val="009C533B"/>
    <w:rsid w:val="009E327B"/>
    <w:rsid w:val="00AE025C"/>
    <w:rsid w:val="00C047D0"/>
    <w:rsid w:val="00C56ED8"/>
    <w:rsid w:val="00CA3607"/>
    <w:rsid w:val="00CA5258"/>
    <w:rsid w:val="00D56EC0"/>
    <w:rsid w:val="00D9242B"/>
    <w:rsid w:val="00DA2453"/>
    <w:rsid w:val="00E93139"/>
    <w:rsid w:val="00EE1572"/>
    <w:rsid w:val="00EE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2453"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2453"/>
    <w:rPr>
      <w:rFonts w:ascii="Times New Roman" w:eastAsia="Times New Roman" w:hAnsi="Times New Roman" w:cs="Times New Roman"/>
      <w:b/>
      <w:bCs/>
      <w:sz w:val="24"/>
      <w:szCs w:val="27"/>
      <w:u w:val="single"/>
      <w:lang w:eastAsia="ru-RU"/>
    </w:rPr>
  </w:style>
  <w:style w:type="paragraph" w:styleId="a3">
    <w:name w:val="header"/>
    <w:basedOn w:val="a"/>
    <w:link w:val="a4"/>
    <w:rsid w:val="00DA24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A24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rsid w:val="00DA2453"/>
  </w:style>
  <w:style w:type="paragraph" w:styleId="a5">
    <w:name w:val="Normal (Web)"/>
    <w:basedOn w:val="a"/>
    <w:rsid w:val="00DA2453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text-justif">
    <w:name w:val="text-justif"/>
    <w:basedOn w:val="a"/>
    <w:rsid w:val="00E93139"/>
    <w:pPr>
      <w:spacing w:before="100" w:beforeAutospacing="1" w:after="100" w:afterAutospacing="1"/>
    </w:pPr>
  </w:style>
  <w:style w:type="paragraph" w:customStyle="1" w:styleId="pnamecomment">
    <w:name w:val="p_namecomment"/>
    <w:basedOn w:val="a"/>
    <w:rsid w:val="00E9313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4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A2453"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2453"/>
    <w:rPr>
      <w:rFonts w:ascii="Times New Roman" w:eastAsia="Times New Roman" w:hAnsi="Times New Roman" w:cs="Times New Roman"/>
      <w:b/>
      <w:bCs/>
      <w:sz w:val="24"/>
      <w:szCs w:val="27"/>
      <w:u w:val="single"/>
      <w:lang w:eastAsia="ru-RU"/>
    </w:rPr>
  </w:style>
  <w:style w:type="paragraph" w:styleId="a3">
    <w:name w:val="header"/>
    <w:basedOn w:val="a"/>
    <w:link w:val="a4"/>
    <w:rsid w:val="00DA245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A24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znaimen">
    <w:name w:val="oz_naimen"/>
    <w:rsid w:val="00DA2453"/>
  </w:style>
  <w:style w:type="paragraph" w:styleId="a5">
    <w:name w:val="Normal (Web)"/>
    <w:basedOn w:val="a"/>
    <w:rsid w:val="00DA2453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text-justif">
    <w:name w:val="text-justif"/>
    <w:basedOn w:val="a"/>
    <w:rsid w:val="00E93139"/>
    <w:pPr>
      <w:spacing w:before="100" w:beforeAutospacing="1" w:after="100" w:afterAutospacing="1"/>
    </w:pPr>
  </w:style>
  <w:style w:type="paragraph" w:customStyle="1" w:styleId="pnamecomment">
    <w:name w:val="p_namecomment"/>
    <w:basedOn w:val="a"/>
    <w:rsid w:val="00E9313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60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6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47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115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98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0939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0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2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11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7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5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014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41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25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5" Type="http://schemas.openxmlformats.org/officeDocument/2006/relationships/hyperlink" Target="consultantplus://offline/ref=06B6C777DB9A0D646DE470A78D2996F9064B1A1E3811D3CE4E075F2B8B4C1CA14E08F68FA75514E822D659E24DCE934C85342D8CD1040709fFn7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КАПУСТИНА Марина Алексеевна</dc:creator>
  <cp:lastModifiedBy>КАПУСТИНА Марина Алексеевна</cp:lastModifiedBy>
  <cp:revision>2</cp:revision>
  <cp:lastPrinted>2026-04-16T10:16:00Z</cp:lastPrinted>
  <dcterms:created xsi:type="dcterms:W3CDTF">2026-04-17T09:49:00Z</dcterms:created>
  <dcterms:modified xsi:type="dcterms:W3CDTF">2026-04-17T09:49:00Z</dcterms:modified>
</cp:coreProperties>
</file>