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статьи 385 и 389 Федерального закона </w:t>
      </w:r>
      <w:r w:rsidR="00F533C1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"О таможенном регулировании в Российской Федерации </w:t>
      </w:r>
      <w:r w:rsidR="00F533C1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и о внесении изменений в отдельные законодательные акты Российской </w:t>
      </w:r>
      <w:r w:rsidRPr="00317F35">
        <w:rPr>
          <w:rFonts w:ascii="Times New Roman" w:hAnsi="Times New Roman"/>
          <w:sz w:val="30"/>
          <w:szCs w:val="30"/>
        </w:rPr>
        <w:t>Федерации"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F533C1" w:rsidRPr="00C9548D" w:rsidP="00C9548D">
      <w:pPr>
        <w:pStyle w:val="a6"/>
        <w:spacing w:line="480" w:lineRule="auto"/>
        <w:rPr>
          <w:b/>
          <w:sz w:val="30"/>
          <w:szCs w:val="30"/>
        </w:rPr>
      </w:pPr>
      <w:permStart w:id="2" w:edGrp="everyone"/>
      <w:r w:rsidRPr="00C9548D">
        <w:rPr>
          <w:b/>
          <w:sz w:val="30"/>
          <w:szCs w:val="30"/>
        </w:rPr>
        <w:t>Статья 1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Внести в Федера</w:t>
      </w:r>
      <w:r w:rsidR="009630F2">
        <w:rPr>
          <w:sz w:val="30"/>
          <w:szCs w:val="30"/>
        </w:rPr>
        <w:t>льный закон от 3 августа 2018 года</w:t>
      </w:r>
      <w:r w:rsidRPr="00C9548D">
        <w:rPr>
          <w:sz w:val="30"/>
          <w:szCs w:val="30"/>
        </w:rPr>
        <w:t xml:space="preserve"> № 289-ФЗ </w:t>
      </w:r>
      <w:r w:rsidRPr="00C9548D">
        <w:rPr>
          <w:sz w:val="30"/>
          <w:szCs w:val="30"/>
        </w:rPr>
        <w:br/>
        <w:t>"О таможенном регулировании в Российской Федерации и о внесении изменений в отдельные законодательные акты Российской Федерации" (Собрание законодательства Российской Федераци</w:t>
      </w:r>
      <w:r w:rsidRPr="00C9548D">
        <w:rPr>
          <w:sz w:val="30"/>
          <w:szCs w:val="30"/>
        </w:rPr>
        <w:t>и, 2018, № 32, ст. 5082; 2024, № 10, ст. 1301) следующие изменения: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1) в статье 385: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а) в части 2</w:t>
      </w:r>
      <w:r w:rsidR="009630F2">
        <w:rPr>
          <w:sz w:val="30"/>
          <w:szCs w:val="30"/>
        </w:rPr>
        <w:t xml:space="preserve"> </w:t>
      </w:r>
      <w:r w:rsidRPr="00C9548D">
        <w:rPr>
          <w:sz w:val="30"/>
          <w:szCs w:val="30"/>
        </w:rPr>
        <w:t>слова "указанных сведений" заменить словами "сведений, указанных в части 1 настоящей статьи,"</w:t>
      </w:r>
      <w:r w:rsidR="009630F2">
        <w:rPr>
          <w:sz w:val="30"/>
          <w:szCs w:val="30"/>
        </w:rPr>
        <w:t xml:space="preserve">, </w:t>
      </w:r>
      <w:r w:rsidRPr="00C9548D">
        <w:rPr>
          <w:sz w:val="30"/>
          <w:szCs w:val="30"/>
        </w:rPr>
        <w:t>дополнить предложением следующего содержания: "В отношении кажд</w:t>
      </w:r>
      <w:r w:rsidRPr="00C9548D">
        <w:rPr>
          <w:sz w:val="30"/>
          <w:szCs w:val="30"/>
        </w:rPr>
        <w:t>ого указанного в части 3</w:t>
      </w:r>
      <w:r w:rsidRPr="007A2D1E">
        <w:rPr>
          <w:sz w:val="30"/>
          <w:szCs w:val="30"/>
          <w:vertAlign w:val="superscript"/>
        </w:rPr>
        <w:t>3</w:t>
      </w:r>
      <w:r w:rsidRPr="00C9548D">
        <w:rPr>
          <w:sz w:val="30"/>
          <w:szCs w:val="30"/>
        </w:rPr>
        <w:t xml:space="preserve"> настоящей статьи случая изменения сведений уполномоченный </w:t>
      </w:r>
      <w:r w:rsidRPr="00C9548D">
        <w:rPr>
          <w:sz w:val="30"/>
          <w:szCs w:val="30"/>
        </w:rPr>
        <w:t>экономический оператор (его правопреемник</w:t>
      </w:r>
      <w:r w:rsidR="000C0542">
        <w:rPr>
          <w:sz w:val="30"/>
          <w:szCs w:val="30"/>
        </w:rPr>
        <w:t xml:space="preserve"> </w:t>
      </w:r>
      <w:r w:rsidRPr="00C9548D">
        <w:rPr>
          <w:sz w:val="30"/>
          <w:szCs w:val="30"/>
        </w:rPr>
        <w:t>в случае преобразования) п</w:t>
      </w:r>
      <w:r w:rsidR="009630F2">
        <w:rPr>
          <w:sz w:val="30"/>
          <w:szCs w:val="30"/>
        </w:rPr>
        <w:t>одает</w:t>
      </w:r>
      <w:r w:rsidRPr="00C9548D">
        <w:rPr>
          <w:sz w:val="30"/>
          <w:szCs w:val="30"/>
        </w:rPr>
        <w:t xml:space="preserve"> отдельное заявление.";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б) дополнить частями 3</w:t>
      </w:r>
      <w:r w:rsidRPr="007A2D1E">
        <w:rPr>
          <w:sz w:val="30"/>
          <w:szCs w:val="30"/>
          <w:vertAlign w:val="superscript"/>
        </w:rPr>
        <w:t>1</w:t>
      </w:r>
      <w:r w:rsidRPr="00C9548D">
        <w:rPr>
          <w:sz w:val="30"/>
          <w:szCs w:val="30"/>
        </w:rPr>
        <w:t xml:space="preserve"> - 3</w:t>
      </w:r>
      <w:r w:rsidRPr="007A2D1E">
        <w:rPr>
          <w:sz w:val="30"/>
          <w:szCs w:val="30"/>
          <w:vertAlign w:val="superscript"/>
        </w:rPr>
        <w:t>3</w:t>
      </w:r>
      <w:r w:rsidRPr="00C9548D">
        <w:rPr>
          <w:sz w:val="30"/>
          <w:szCs w:val="30"/>
        </w:rPr>
        <w:t xml:space="preserve"> следующего содержания: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"3</w:t>
      </w:r>
      <w:r w:rsidRPr="007A2D1E">
        <w:rPr>
          <w:sz w:val="30"/>
          <w:szCs w:val="30"/>
          <w:vertAlign w:val="superscript"/>
        </w:rPr>
        <w:t>1</w:t>
      </w:r>
      <w:r w:rsidRPr="00C9548D">
        <w:rPr>
          <w:sz w:val="30"/>
          <w:szCs w:val="30"/>
        </w:rPr>
        <w:t>. Уполномоченный там</w:t>
      </w:r>
      <w:r w:rsidRPr="00C9548D">
        <w:rPr>
          <w:sz w:val="30"/>
          <w:szCs w:val="30"/>
        </w:rPr>
        <w:t xml:space="preserve">оженный орган в течение пяти рабочих дней со дня регистрации заявления о внесении изменений в реестр уполномоченных экономических операторов принимает решение </w:t>
      </w:r>
      <w:r w:rsidR="009630F2">
        <w:rPr>
          <w:sz w:val="30"/>
          <w:szCs w:val="30"/>
        </w:rPr>
        <w:br/>
      </w:r>
      <w:r w:rsidRPr="00C9548D">
        <w:rPr>
          <w:sz w:val="30"/>
          <w:szCs w:val="30"/>
        </w:rPr>
        <w:t xml:space="preserve">о  рассмотрении </w:t>
      </w:r>
      <w:r w:rsidR="009630F2">
        <w:rPr>
          <w:sz w:val="30"/>
          <w:szCs w:val="30"/>
        </w:rPr>
        <w:t xml:space="preserve">такого заявления </w:t>
      </w:r>
      <w:r w:rsidRPr="00C9548D">
        <w:rPr>
          <w:sz w:val="30"/>
          <w:szCs w:val="30"/>
        </w:rPr>
        <w:t xml:space="preserve">либо об отказе в его рассмотрении. Решение о рассмотрении </w:t>
      </w:r>
      <w:r w:rsidR="000C0542">
        <w:rPr>
          <w:sz w:val="30"/>
          <w:szCs w:val="30"/>
        </w:rPr>
        <w:t xml:space="preserve">указанного </w:t>
      </w:r>
      <w:r w:rsidRPr="00C9548D">
        <w:rPr>
          <w:sz w:val="30"/>
          <w:szCs w:val="30"/>
        </w:rPr>
        <w:t xml:space="preserve">заявления либо об отказе в его рассмотрении </w:t>
      </w:r>
      <w:r w:rsidRPr="00C9548D" w:rsidR="009630F2">
        <w:rPr>
          <w:sz w:val="30"/>
          <w:szCs w:val="30"/>
        </w:rPr>
        <w:t xml:space="preserve">направляется заявителю </w:t>
      </w:r>
      <w:r w:rsidRPr="00C9548D">
        <w:rPr>
          <w:sz w:val="30"/>
          <w:szCs w:val="30"/>
        </w:rPr>
        <w:t>в виде электронного документа</w:t>
      </w:r>
      <w:r w:rsidR="001A4331">
        <w:rPr>
          <w:sz w:val="30"/>
          <w:szCs w:val="30"/>
        </w:rPr>
        <w:br/>
      </w:r>
      <w:r w:rsidRPr="00C9548D">
        <w:rPr>
          <w:sz w:val="30"/>
          <w:szCs w:val="30"/>
        </w:rPr>
        <w:t>с использованием сети "Интернет"</w:t>
      </w:r>
      <w:r w:rsidR="009630F2">
        <w:rPr>
          <w:sz w:val="30"/>
          <w:szCs w:val="30"/>
        </w:rPr>
        <w:t xml:space="preserve"> </w:t>
      </w:r>
      <w:r w:rsidRPr="00C9548D">
        <w:rPr>
          <w:sz w:val="30"/>
          <w:szCs w:val="30"/>
        </w:rPr>
        <w:t>не позднее следующего рабочего дня после дня его принятия.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3</w:t>
      </w:r>
      <w:r w:rsidRPr="007A2D1E">
        <w:rPr>
          <w:sz w:val="30"/>
          <w:szCs w:val="30"/>
          <w:vertAlign w:val="superscript"/>
        </w:rPr>
        <w:t>2</w:t>
      </w:r>
      <w:r w:rsidRPr="00C9548D">
        <w:rPr>
          <w:sz w:val="30"/>
          <w:szCs w:val="30"/>
        </w:rPr>
        <w:t>. Уполномоченный таможенный орган отказывает в рассмотрении</w:t>
      </w:r>
      <w:r w:rsidRPr="00C9548D">
        <w:rPr>
          <w:sz w:val="30"/>
          <w:szCs w:val="30"/>
        </w:rPr>
        <w:t xml:space="preserve"> заявления о внесении изменений в реестр уполномоченных экономических операторов в случае: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 xml:space="preserve">1) если </w:t>
      </w:r>
      <w:r w:rsidR="009630F2">
        <w:rPr>
          <w:sz w:val="30"/>
          <w:szCs w:val="30"/>
        </w:rPr>
        <w:t xml:space="preserve">такое заявление </w:t>
      </w:r>
      <w:r w:rsidRPr="00C9548D">
        <w:rPr>
          <w:sz w:val="30"/>
          <w:szCs w:val="30"/>
        </w:rPr>
        <w:t>подано неуполномоченным лицом;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 xml:space="preserve">2) если в </w:t>
      </w:r>
      <w:r w:rsidR="009630F2">
        <w:rPr>
          <w:sz w:val="30"/>
          <w:szCs w:val="30"/>
        </w:rPr>
        <w:t xml:space="preserve">таком </w:t>
      </w:r>
      <w:r w:rsidRPr="00C9548D">
        <w:rPr>
          <w:sz w:val="30"/>
          <w:szCs w:val="30"/>
        </w:rPr>
        <w:t>заявлении не указаны подлежащие изменению сведения, предусмотренные частью 1 настоящей статьи;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3) если уполномоченным экономическим оператором</w:t>
      </w:r>
      <w:r w:rsidR="000C0542">
        <w:rPr>
          <w:sz w:val="30"/>
          <w:szCs w:val="30"/>
        </w:rPr>
        <w:t xml:space="preserve"> </w:t>
      </w:r>
      <w:r w:rsidRPr="00C9548D">
        <w:rPr>
          <w:sz w:val="30"/>
          <w:szCs w:val="30"/>
        </w:rPr>
        <w:t>(его правопреемником в случае преобразования) не соблюдено требование, установленное частью 2 настоящей статьи.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3</w:t>
      </w:r>
      <w:r w:rsidRPr="007A2D1E">
        <w:rPr>
          <w:sz w:val="30"/>
          <w:szCs w:val="30"/>
          <w:vertAlign w:val="superscript"/>
        </w:rPr>
        <w:t>3</w:t>
      </w:r>
      <w:r w:rsidRPr="00C9548D">
        <w:rPr>
          <w:sz w:val="30"/>
          <w:szCs w:val="30"/>
        </w:rPr>
        <w:t xml:space="preserve">. Уполномоченный таможенный орган рассматривает заявление </w:t>
      </w:r>
      <w:r w:rsidRPr="00C9548D">
        <w:rPr>
          <w:sz w:val="30"/>
          <w:szCs w:val="30"/>
        </w:rPr>
        <w:br/>
        <w:t>о внесении изменений в реестр упол</w:t>
      </w:r>
      <w:r w:rsidRPr="00C9548D">
        <w:rPr>
          <w:sz w:val="30"/>
          <w:szCs w:val="30"/>
        </w:rPr>
        <w:t>номоченных экономических операторов и принимает решение о внесении изменений</w:t>
      </w:r>
      <w:r w:rsidR="009630F2">
        <w:rPr>
          <w:sz w:val="30"/>
          <w:szCs w:val="30"/>
        </w:rPr>
        <w:t xml:space="preserve"> в данный реестр</w:t>
      </w:r>
      <w:r w:rsidRPr="00C9548D">
        <w:rPr>
          <w:sz w:val="30"/>
          <w:szCs w:val="30"/>
        </w:rPr>
        <w:t xml:space="preserve"> или об отказе</w:t>
      </w:r>
      <w:r w:rsidR="009630F2">
        <w:rPr>
          <w:sz w:val="30"/>
          <w:szCs w:val="30"/>
        </w:rPr>
        <w:t xml:space="preserve"> </w:t>
      </w:r>
      <w:r w:rsidRPr="00C9548D">
        <w:rPr>
          <w:sz w:val="30"/>
          <w:szCs w:val="30"/>
        </w:rPr>
        <w:t>во внесении</w:t>
      </w:r>
      <w:r w:rsidR="009630F2">
        <w:rPr>
          <w:sz w:val="30"/>
          <w:szCs w:val="30"/>
        </w:rPr>
        <w:t xml:space="preserve"> в него изменений</w:t>
      </w:r>
      <w:r w:rsidRPr="00C9548D">
        <w:rPr>
          <w:sz w:val="30"/>
          <w:szCs w:val="30"/>
        </w:rPr>
        <w:t>:</w:t>
      </w:r>
    </w:p>
    <w:p w:rsidR="00F533C1" w:rsidRPr="00C9548D" w:rsidP="001A4331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 xml:space="preserve">1) в срок, не превышающий тридцати календарных дней со дня регистрации </w:t>
      </w:r>
      <w:r w:rsidR="009630F2">
        <w:rPr>
          <w:sz w:val="30"/>
          <w:szCs w:val="30"/>
        </w:rPr>
        <w:t xml:space="preserve">такого </w:t>
      </w:r>
      <w:r w:rsidRPr="00C9548D">
        <w:rPr>
          <w:sz w:val="30"/>
          <w:szCs w:val="30"/>
        </w:rPr>
        <w:t>заявления</w:t>
      </w:r>
      <w:r w:rsidR="009630F2">
        <w:rPr>
          <w:sz w:val="30"/>
          <w:szCs w:val="30"/>
        </w:rPr>
        <w:t xml:space="preserve"> </w:t>
      </w:r>
      <w:r w:rsidRPr="00C9548D">
        <w:rPr>
          <w:sz w:val="30"/>
          <w:szCs w:val="30"/>
        </w:rPr>
        <w:t xml:space="preserve">- в случае изменения сведений, </w:t>
      </w:r>
      <w:r w:rsidRPr="00C9548D">
        <w:rPr>
          <w:sz w:val="30"/>
          <w:szCs w:val="30"/>
        </w:rPr>
        <w:t xml:space="preserve">указанных </w:t>
      </w:r>
      <w:r w:rsidR="001A4331">
        <w:rPr>
          <w:sz w:val="30"/>
          <w:szCs w:val="30"/>
        </w:rPr>
        <w:br/>
      </w:r>
      <w:r w:rsidRPr="00C9548D">
        <w:rPr>
          <w:sz w:val="30"/>
          <w:szCs w:val="30"/>
        </w:rPr>
        <w:t>в пункте 1 части 1 настоящей статьи;</w:t>
      </w:r>
    </w:p>
    <w:p w:rsidR="00F533C1" w:rsidRPr="00C9548D" w:rsidP="001A4331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 xml:space="preserve">2) в срок, не превышающий ста двадцати календарных дней со дня регистрации </w:t>
      </w:r>
      <w:r w:rsidR="009630F2">
        <w:rPr>
          <w:sz w:val="30"/>
          <w:szCs w:val="30"/>
        </w:rPr>
        <w:t xml:space="preserve">такого </w:t>
      </w:r>
      <w:r w:rsidRPr="00C9548D">
        <w:rPr>
          <w:sz w:val="30"/>
          <w:szCs w:val="30"/>
        </w:rPr>
        <w:t>заявления</w:t>
      </w:r>
      <w:r w:rsidR="009630F2">
        <w:rPr>
          <w:sz w:val="30"/>
          <w:szCs w:val="30"/>
        </w:rPr>
        <w:t xml:space="preserve"> </w:t>
      </w:r>
      <w:r w:rsidRPr="00C9548D">
        <w:rPr>
          <w:sz w:val="30"/>
          <w:szCs w:val="30"/>
        </w:rPr>
        <w:t>-</w:t>
      </w:r>
      <w:r w:rsidR="009630F2">
        <w:rPr>
          <w:sz w:val="30"/>
          <w:szCs w:val="30"/>
        </w:rPr>
        <w:t xml:space="preserve"> </w:t>
      </w:r>
      <w:r w:rsidRPr="00C9548D">
        <w:rPr>
          <w:sz w:val="30"/>
          <w:szCs w:val="30"/>
        </w:rPr>
        <w:t xml:space="preserve">в случае изменения сведений, указанных </w:t>
      </w:r>
      <w:r w:rsidR="001A4331">
        <w:rPr>
          <w:sz w:val="30"/>
          <w:szCs w:val="30"/>
        </w:rPr>
        <w:br/>
      </w:r>
      <w:r w:rsidRPr="00C9548D">
        <w:rPr>
          <w:sz w:val="30"/>
          <w:szCs w:val="30"/>
        </w:rPr>
        <w:t>в пункте 2 части 1 настоящей статьи;</w:t>
      </w:r>
    </w:p>
    <w:p w:rsidR="00F533C1" w:rsidRPr="00C9548D" w:rsidP="001A4331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3) в срок, не превышающий семидесяти ка</w:t>
      </w:r>
      <w:r w:rsidRPr="00C9548D">
        <w:rPr>
          <w:sz w:val="30"/>
          <w:szCs w:val="30"/>
        </w:rPr>
        <w:t xml:space="preserve">лендарных дней со дня регистрации </w:t>
      </w:r>
      <w:r w:rsidR="009630F2">
        <w:rPr>
          <w:sz w:val="30"/>
          <w:szCs w:val="30"/>
        </w:rPr>
        <w:t xml:space="preserve">такого </w:t>
      </w:r>
      <w:r w:rsidRPr="00C9548D">
        <w:rPr>
          <w:sz w:val="30"/>
          <w:szCs w:val="30"/>
        </w:rPr>
        <w:t>заявлен</w:t>
      </w:r>
      <w:r w:rsidR="009630F2">
        <w:rPr>
          <w:sz w:val="30"/>
          <w:szCs w:val="30"/>
        </w:rPr>
        <w:t xml:space="preserve">ия </w:t>
      </w:r>
      <w:r w:rsidRPr="00C9548D">
        <w:rPr>
          <w:sz w:val="30"/>
          <w:szCs w:val="30"/>
        </w:rPr>
        <w:t>-</w:t>
      </w:r>
      <w:r w:rsidR="009630F2">
        <w:rPr>
          <w:sz w:val="30"/>
          <w:szCs w:val="30"/>
        </w:rPr>
        <w:t xml:space="preserve"> </w:t>
      </w:r>
      <w:r w:rsidRPr="00C9548D">
        <w:rPr>
          <w:sz w:val="30"/>
          <w:szCs w:val="30"/>
        </w:rPr>
        <w:t xml:space="preserve">в случае изменения сведений, указанных </w:t>
      </w:r>
      <w:bookmarkStart w:id="3" w:name="_GoBack"/>
      <w:bookmarkEnd w:id="3"/>
      <w:r w:rsidR="001A4331">
        <w:rPr>
          <w:sz w:val="30"/>
          <w:szCs w:val="30"/>
        </w:rPr>
        <w:br/>
        <w:t xml:space="preserve">в </w:t>
      </w:r>
      <w:r w:rsidRPr="00C9548D">
        <w:rPr>
          <w:sz w:val="30"/>
          <w:szCs w:val="30"/>
        </w:rPr>
        <w:t>пункте 3 части 1 настоящей статьи.";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в) части 4 - 6 изложить в следующей редакции: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"4. В случае, если для проверки сведений, предусмотренных частью 1 настоящей ст</w:t>
      </w:r>
      <w:r w:rsidRPr="00C9548D">
        <w:rPr>
          <w:sz w:val="30"/>
          <w:szCs w:val="30"/>
        </w:rPr>
        <w:t>атьи, требуется проведение таможенного контроля, уполномоченный таможенный орган принимает решение о его проведении.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5. Уполномоченный таможенный орган отказывает во внесении изменений в реестр уполномоченных экономических операторов в случае: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1) если по р</w:t>
      </w:r>
      <w:r w:rsidRPr="00C9548D">
        <w:rPr>
          <w:sz w:val="30"/>
          <w:szCs w:val="30"/>
        </w:rPr>
        <w:t xml:space="preserve">езультатам проведения таможенного контроля </w:t>
      </w:r>
      <w:r w:rsidR="009630F2">
        <w:rPr>
          <w:sz w:val="30"/>
          <w:szCs w:val="30"/>
        </w:rPr>
        <w:t xml:space="preserve">сведения, </w:t>
      </w:r>
      <w:r w:rsidRPr="00C9548D">
        <w:rPr>
          <w:sz w:val="30"/>
          <w:szCs w:val="30"/>
        </w:rPr>
        <w:t xml:space="preserve">указанные в заявлении о внесении изменений в </w:t>
      </w:r>
      <w:r w:rsidR="009630F2">
        <w:rPr>
          <w:sz w:val="30"/>
          <w:szCs w:val="30"/>
        </w:rPr>
        <w:t xml:space="preserve">данный </w:t>
      </w:r>
      <w:r w:rsidRPr="00C9548D">
        <w:rPr>
          <w:sz w:val="30"/>
          <w:szCs w:val="30"/>
        </w:rPr>
        <w:t>реестр</w:t>
      </w:r>
      <w:r w:rsidR="009630F2">
        <w:rPr>
          <w:sz w:val="30"/>
          <w:szCs w:val="30"/>
        </w:rPr>
        <w:t>,</w:t>
      </w:r>
      <w:r w:rsidR="009630F2">
        <w:rPr>
          <w:sz w:val="30"/>
          <w:szCs w:val="30"/>
        </w:rPr>
        <w:br/>
      </w:r>
      <w:r w:rsidRPr="00C9548D">
        <w:rPr>
          <w:sz w:val="30"/>
          <w:szCs w:val="30"/>
        </w:rPr>
        <w:t>не подтверждены;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2)</w:t>
      </w:r>
      <w:r w:rsidRPr="00C9548D" w:rsidR="00030401">
        <w:rPr>
          <w:sz w:val="30"/>
          <w:szCs w:val="30"/>
        </w:rPr>
        <w:t> </w:t>
      </w:r>
      <w:r w:rsidRPr="00C9548D">
        <w:rPr>
          <w:sz w:val="30"/>
          <w:szCs w:val="30"/>
        </w:rPr>
        <w:t>если представленные в соответствии с частью 2 настоящей статьи документы не подтверждают подлежащие изменению сведения, пре</w:t>
      </w:r>
      <w:r w:rsidRPr="00C9548D">
        <w:rPr>
          <w:sz w:val="30"/>
          <w:szCs w:val="30"/>
        </w:rPr>
        <w:t>дусмотренные частью 1 настоящей статьи.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6.</w:t>
      </w:r>
      <w:r w:rsidRPr="00C9548D" w:rsidR="00030401">
        <w:rPr>
          <w:sz w:val="30"/>
          <w:szCs w:val="30"/>
        </w:rPr>
        <w:t> </w:t>
      </w:r>
      <w:r w:rsidRPr="00C9548D">
        <w:rPr>
          <w:sz w:val="30"/>
          <w:szCs w:val="30"/>
        </w:rPr>
        <w:t xml:space="preserve">Решение о внесении изменений в реестр уполномоченных экономических операторов или об отказе во внесении изменений в </w:t>
      </w:r>
      <w:r w:rsidR="009630F2">
        <w:rPr>
          <w:sz w:val="30"/>
          <w:szCs w:val="30"/>
        </w:rPr>
        <w:t xml:space="preserve">данный </w:t>
      </w:r>
      <w:r w:rsidRPr="00C9548D">
        <w:rPr>
          <w:sz w:val="30"/>
          <w:szCs w:val="30"/>
        </w:rPr>
        <w:t xml:space="preserve">реестр </w:t>
      </w:r>
      <w:r w:rsidRPr="00C9548D" w:rsidR="00623E08">
        <w:rPr>
          <w:sz w:val="30"/>
          <w:szCs w:val="30"/>
        </w:rPr>
        <w:t xml:space="preserve">направляется заявителю </w:t>
      </w:r>
      <w:r w:rsidRPr="00C9548D">
        <w:rPr>
          <w:sz w:val="30"/>
          <w:szCs w:val="30"/>
        </w:rPr>
        <w:t xml:space="preserve">в виде электронного документа </w:t>
      </w:r>
      <w:r w:rsidR="00623E08">
        <w:rPr>
          <w:sz w:val="30"/>
          <w:szCs w:val="30"/>
        </w:rPr>
        <w:br/>
      </w:r>
      <w:r w:rsidRPr="00C9548D">
        <w:rPr>
          <w:sz w:val="30"/>
          <w:szCs w:val="30"/>
        </w:rPr>
        <w:t xml:space="preserve">с использованием сети </w:t>
      </w:r>
      <w:r w:rsidRPr="00C9548D" w:rsidR="00030401">
        <w:rPr>
          <w:sz w:val="30"/>
          <w:szCs w:val="30"/>
        </w:rPr>
        <w:t>"</w:t>
      </w:r>
      <w:r w:rsidRPr="00C9548D">
        <w:rPr>
          <w:sz w:val="30"/>
          <w:szCs w:val="30"/>
        </w:rPr>
        <w:t>Интернет</w:t>
      </w:r>
      <w:r w:rsidRPr="00C9548D" w:rsidR="00030401">
        <w:rPr>
          <w:sz w:val="30"/>
          <w:szCs w:val="30"/>
        </w:rPr>
        <w:t>"</w:t>
      </w:r>
      <w:r w:rsidR="00623E08">
        <w:rPr>
          <w:sz w:val="30"/>
          <w:szCs w:val="30"/>
        </w:rPr>
        <w:t xml:space="preserve"> </w:t>
      </w:r>
      <w:r w:rsidRPr="00C9548D">
        <w:rPr>
          <w:sz w:val="30"/>
          <w:szCs w:val="30"/>
        </w:rPr>
        <w:t>не позднее следующего рабочего дня после дня его принятия.</w:t>
      </w:r>
      <w:r w:rsidRPr="00C9548D" w:rsidR="00030401">
        <w:rPr>
          <w:sz w:val="30"/>
          <w:szCs w:val="30"/>
        </w:rPr>
        <w:t>"</w:t>
      </w:r>
      <w:r w:rsidRPr="00C9548D">
        <w:rPr>
          <w:sz w:val="30"/>
          <w:szCs w:val="30"/>
        </w:rPr>
        <w:t>;</w:t>
      </w:r>
    </w:p>
    <w:p w:rsidR="00F533C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2)</w:t>
      </w:r>
      <w:r w:rsidRPr="00C9548D" w:rsidR="00030401">
        <w:rPr>
          <w:sz w:val="30"/>
          <w:szCs w:val="30"/>
        </w:rPr>
        <w:t> </w:t>
      </w:r>
      <w:r w:rsidRPr="00C9548D">
        <w:rPr>
          <w:sz w:val="30"/>
          <w:szCs w:val="30"/>
        </w:rPr>
        <w:t xml:space="preserve">пункт 1 части 1 статьи 389 дополнить словами </w:t>
      </w:r>
      <w:r w:rsidRPr="00C9548D" w:rsidR="00030401">
        <w:rPr>
          <w:sz w:val="30"/>
          <w:szCs w:val="30"/>
        </w:rPr>
        <w:t>"</w:t>
      </w:r>
      <w:r w:rsidRPr="00C9548D">
        <w:rPr>
          <w:sz w:val="30"/>
          <w:szCs w:val="30"/>
        </w:rPr>
        <w:t xml:space="preserve">, выделения из  состава </w:t>
      </w:r>
      <w:r w:rsidR="00623E08">
        <w:rPr>
          <w:sz w:val="30"/>
          <w:szCs w:val="30"/>
        </w:rPr>
        <w:t xml:space="preserve">такого юридического лица </w:t>
      </w:r>
      <w:r w:rsidRPr="00C9548D">
        <w:rPr>
          <w:sz w:val="30"/>
          <w:szCs w:val="30"/>
        </w:rPr>
        <w:t>одного или нескольких юридических лиц, присоединения к нему другого юридического лица</w:t>
      </w:r>
      <w:r w:rsidRPr="00C9548D" w:rsidR="00030401">
        <w:rPr>
          <w:sz w:val="30"/>
          <w:szCs w:val="30"/>
        </w:rPr>
        <w:t>"</w:t>
      </w:r>
      <w:r w:rsidRPr="00C9548D">
        <w:rPr>
          <w:sz w:val="30"/>
          <w:szCs w:val="30"/>
        </w:rPr>
        <w:t>.</w:t>
      </w:r>
    </w:p>
    <w:p w:rsidR="00F533C1" w:rsidRPr="00C9548D" w:rsidP="00C9548D">
      <w:pPr>
        <w:pStyle w:val="a6"/>
        <w:spacing w:line="480" w:lineRule="auto"/>
        <w:rPr>
          <w:b/>
          <w:sz w:val="30"/>
          <w:szCs w:val="30"/>
        </w:rPr>
      </w:pPr>
      <w:r w:rsidRPr="00C9548D">
        <w:rPr>
          <w:b/>
          <w:sz w:val="30"/>
          <w:szCs w:val="30"/>
        </w:rPr>
        <w:t>Статья 2</w:t>
      </w:r>
    </w:p>
    <w:p w:rsidR="00D85491" w:rsidRPr="00C9548D" w:rsidP="00C9548D">
      <w:pPr>
        <w:pStyle w:val="a6"/>
        <w:spacing w:line="480" w:lineRule="auto"/>
        <w:rPr>
          <w:sz w:val="30"/>
          <w:szCs w:val="30"/>
        </w:rPr>
      </w:pPr>
      <w:r w:rsidRPr="00C9548D">
        <w:rPr>
          <w:sz w:val="30"/>
          <w:szCs w:val="30"/>
        </w:rPr>
        <w:t>Настоящий Федеральный закон вступает в силу по истечении тридцати дней после дня его официального опубликования.</w:t>
      </w:r>
      <w:r w:rsidRPr="00C9548D" w:rsidR="0079328D">
        <w:rPr>
          <w:sz w:val="30"/>
          <w:szCs w:val="30"/>
        </w:rPr>
        <w:t xml:space="preserve"> </w:t>
      </w:r>
      <w:permEnd w:id="2"/>
      <w:r w:rsidRPr="00C9548D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 xml:space="preserve">2106084-Уч-2025 </w:t>
          </w:r>
          <w:r>
            <w:rPr>
              <w:sz w:val="20"/>
              <w:lang w:val="en-US"/>
            </w:rPr>
            <w:t>(4.1)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2106084-Уч-2025 (4.1)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A4331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30401"/>
    <w:rsid w:val="0004147A"/>
    <w:rsid w:val="00052EF8"/>
    <w:rsid w:val="00072955"/>
    <w:rsid w:val="000C0542"/>
    <w:rsid w:val="00100B28"/>
    <w:rsid w:val="00147668"/>
    <w:rsid w:val="00181988"/>
    <w:rsid w:val="00186387"/>
    <w:rsid w:val="001A4331"/>
    <w:rsid w:val="001C6100"/>
    <w:rsid w:val="001D4798"/>
    <w:rsid w:val="001E22E9"/>
    <w:rsid w:val="00203202"/>
    <w:rsid w:val="00225935"/>
    <w:rsid w:val="002C3938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C1F31"/>
    <w:rsid w:val="00623E08"/>
    <w:rsid w:val="00655369"/>
    <w:rsid w:val="0068099D"/>
    <w:rsid w:val="006B54EE"/>
    <w:rsid w:val="007705E6"/>
    <w:rsid w:val="0079328D"/>
    <w:rsid w:val="007A2D1E"/>
    <w:rsid w:val="0081087B"/>
    <w:rsid w:val="00823960"/>
    <w:rsid w:val="00831F78"/>
    <w:rsid w:val="00857840"/>
    <w:rsid w:val="00887057"/>
    <w:rsid w:val="008A7EF2"/>
    <w:rsid w:val="008D5691"/>
    <w:rsid w:val="008E66F6"/>
    <w:rsid w:val="008F5A7D"/>
    <w:rsid w:val="00942F9B"/>
    <w:rsid w:val="009603E2"/>
    <w:rsid w:val="009630F2"/>
    <w:rsid w:val="00992D28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94F4B"/>
    <w:rsid w:val="00C23ED7"/>
    <w:rsid w:val="00C249B8"/>
    <w:rsid w:val="00C50C46"/>
    <w:rsid w:val="00C9548D"/>
    <w:rsid w:val="00D33317"/>
    <w:rsid w:val="00D34196"/>
    <w:rsid w:val="00D51233"/>
    <w:rsid w:val="00D77044"/>
    <w:rsid w:val="00D8402B"/>
    <w:rsid w:val="00D85491"/>
    <w:rsid w:val="00DF208F"/>
    <w:rsid w:val="00E04E19"/>
    <w:rsid w:val="00E46B1B"/>
    <w:rsid w:val="00E74FDA"/>
    <w:rsid w:val="00E97B9B"/>
    <w:rsid w:val="00EC46AB"/>
    <w:rsid w:val="00F533C1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qH89RbUqZopG0RvH7LQ0B7qAyREOP0ga1MSS8d4pVA2RIL9rTFT9nUdPZEvBcwulehBcjHzFLRxkZf3ttYF3lg==" w:salt="FE624Bev2V0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105</ap:TotalTime>
  <ap:Pages>4</ap:Pages>
  <ap:Words>595</ap:Words>
  <ap:Characters>3393</ap:Characters>
  <ap:Application>Microsoft Office Word</ap:Application>
  <ap:Lines>28</ap:Lines>
  <ap:Paragraphs>7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3981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20</cp:revision>
  <dcterms:created xsi:type="dcterms:W3CDTF">2024-05-30T08:00:00Z</dcterms:created>
  <dcterms:modified xsi:type="dcterms:W3CDTF">2025-11-21T09:10:00Z</dcterms:modified>
</cp:coreProperties>
</file>