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362" w:rsidRPr="00376E59" w:rsidRDefault="002C0084" w:rsidP="002C00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>От 11 февраля 2026 года                                                                 № 176, п. 6.</w:t>
      </w:r>
    </w:p>
    <w:p w:rsidR="00F73362" w:rsidRPr="00376E59" w:rsidRDefault="00F73362" w:rsidP="00F7336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376E59" w:rsidRDefault="00EC0D5D" w:rsidP="00F7336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73362" w:rsidRPr="00376E59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376E59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376E59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73362" w:rsidRPr="00376E59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73362" w:rsidRPr="00376E59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73362" w:rsidRPr="00376E59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>О проекте федерального закона № 1118915-8</w:t>
      </w:r>
    </w:p>
    <w:p w:rsidR="00F73362" w:rsidRPr="00376E59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статью 189</w:t>
      </w:r>
      <w:r w:rsidRPr="00376E5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49</w:t>
      </w:r>
      <w:r w:rsidRPr="00376E59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</w:t>
      </w:r>
    </w:p>
    <w:p w:rsidR="00F73362" w:rsidRPr="00376E59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6E59">
        <w:rPr>
          <w:rFonts w:ascii="Times New Roman" w:hAnsi="Times New Roman" w:cs="Times New Roman"/>
          <w:b/>
          <w:bCs/>
          <w:sz w:val="28"/>
          <w:szCs w:val="28"/>
        </w:rPr>
        <w:t xml:space="preserve">«О несостоятельности (банкротстве)» </w:t>
      </w:r>
    </w:p>
    <w:p w:rsidR="00F73362" w:rsidRPr="00376E59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(в части установления дополнительного основания для прекращения мер по предупреждению банкротства банка)</w:t>
      </w:r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(внесен депутатами Государственной Думы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С.А.Гавриловым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С.Ю.Теном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И.К.Сухаревым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В.И.Самокишем</w:t>
      </w:r>
      <w:proofErr w:type="spellEnd"/>
      <w:r w:rsidR="00112D70">
        <w:rPr>
          <w:rFonts w:ascii="Times New Roman" w:hAnsi="Times New Roman" w:cs="Times New Roman"/>
          <w:bCs/>
          <w:sz w:val="28"/>
          <w:szCs w:val="28"/>
        </w:rPr>
        <w:t>,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А.Ж.Бифовым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End"/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F73362">
        <w:rPr>
          <w:rFonts w:ascii="Times New Roman" w:hAnsi="Times New Roman" w:cs="Times New Roman"/>
          <w:bCs/>
          <w:sz w:val="28"/>
          <w:szCs w:val="28"/>
        </w:rPr>
        <w:t>М.А.Ивановым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73362">
        <w:rPr>
          <w:rFonts w:ascii="Times New Roman" w:hAnsi="Times New Roman" w:cs="Times New Roman"/>
          <w:bCs/>
          <w:sz w:val="28"/>
          <w:szCs w:val="28"/>
        </w:rPr>
        <w:t>А.В.Ильтяковым</w:t>
      </w:r>
      <w:proofErr w:type="spellEnd"/>
      <w:r w:rsidRPr="00F73362">
        <w:rPr>
          <w:rFonts w:ascii="Times New Roman" w:hAnsi="Times New Roman" w:cs="Times New Roman"/>
          <w:bCs/>
          <w:sz w:val="28"/>
          <w:szCs w:val="28"/>
        </w:rPr>
        <w:t>)</w:t>
      </w:r>
      <w:proofErr w:type="gramEnd"/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F73362" w:rsidRDefault="00F73362" w:rsidP="00F7336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(первое чтение)</w:t>
      </w:r>
    </w:p>
    <w:p w:rsidR="00F73362" w:rsidRPr="00F73362" w:rsidRDefault="00F73362" w:rsidP="00F733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362" w:rsidRPr="00F73362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73362">
        <w:rPr>
          <w:rFonts w:ascii="Times New Roman" w:hAnsi="Times New Roman" w:cs="Times New Roman"/>
          <w:sz w:val="28"/>
          <w:szCs w:val="28"/>
        </w:rPr>
        <w:tab/>
        <w:t xml:space="preserve">Комитет Государственной Думы 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по вопросам собственности, земельным и имущественным отношениям </w:t>
      </w:r>
      <w:proofErr w:type="gramStart"/>
      <w:r w:rsidRPr="00F73362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F73362">
        <w:rPr>
          <w:rFonts w:ascii="Times New Roman" w:hAnsi="Times New Roman" w:cs="Times New Roman"/>
          <w:b/>
          <w:bCs/>
          <w:sz w:val="28"/>
          <w:szCs w:val="28"/>
        </w:rPr>
        <w:t xml:space="preserve"> е ш и л:</w:t>
      </w:r>
    </w:p>
    <w:p w:rsidR="00F73362" w:rsidRPr="00F73362" w:rsidRDefault="00F73362" w:rsidP="00F733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73362" w:rsidRPr="00F73362" w:rsidRDefault="00F73362" w:rsidP="00F733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1. Рекомендовать Государственной Думе принять в первом чтении проект федерального закона № 1118915-8 «О внесении изменений в статью 189</w:t>
      </w:r>
      <w:r w:rsidRPr="00F73362">
        <w:rPr>
          <w:rFonts w:ascii="Times New Roman" w:hAnsi="Times New Roman" w:cs="Times New Roman"/>
          <w:bCs/>
          <w:sz w:val="28"/>
          <w:szCs w:val="28"/>
          <w:vertAlign w:val="superscript"/>
        </w:rPr>
        <w:t>49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несостоятельности (банкротстве)» (в части установления дополнительного основания для прекращения мер по предупреждению банкротства банка).</w:t>
      </w:r>
    </w:p>
    <w:p w:rsidR="00F73362" w:rsidRPr="00F73362" w:rsidRDefault="00F73362" w:rsidP="00F733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2. Утвердить заключение Комитета на указанный законопроект (прилагается).</w:t>
      </w:r>
    </w:p>
    <w:p w:rsidR="00F73362" w:rsidRPr="00F73362" w:rsidRDefault="00F73362" w:rsidP="00F733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F73362">
        <w:rPr>
          <w:rFonts w:ascii="Times New Roman" w:hAnsi="Times New Roman" w:cs="Times New Roman"/>
          <w:bCs/>
          <w:sz w:val="28"/>
          <w:szCs w:val="28"/>
        </w:rPr>
        <w:t>кт в пр</w:t>
      </w:r>
      <w:proofErr w:type="gramEnd"/>
      <w:r w:rsidRPr="00F73362">
        <w:rPr>
          <w:rFonts w:ascii="Times New Roman" w:hAnsi="Times New Roman" w:cs="Times New Roman"/>
          <w:bCs/>
          <w:sz w:val="28"/>
          <w:szCs w:val="28"/>
        </w:rPr>
        <w:t xml:space="preserve">оект порядка работы Государственной Думы на </w:t>
      </w:r>
      <w:r w:rsidR="009C3707">
        <w:rPr>
          <w:rFonts w:ascii="Times New Roman" w:hAnsi="Times New Roman" w:cs="Times New Roman"/>
          <w:bCs/>
          <w:sz w:val="28"/>
          <w:szCs w:val="28"/>
        </w:rPr>
        <w:t>17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3707">
        <w:rPr>
          <w:rFonts w:ascii="Times New Roman" w:hAnsi="Times New Roman" w:cs="Times New Roman"/>
          <w:bCs/>
          <w:sz w:val="28"/>
          <w:szCs w:val="28"/>
        </w:rPr>
        <w:t>марта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F73362">
        <w:rPr>
          <w:rFonts w:ascii="Times New Roman" w:hAnsi="Times New Roman" w:cs="Times New Roman"/>
          <w:bCs/>
          <w:sz w:val="28"/>
          <w:szCs w:val="28"/>
        </w:rPr>
        <w:t xml:space="preserve"> года для рассмотрения в первом чтении</w:t>
      </w:r>
      <w:r w:rsidRPr="00F7336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</w:p>
    <w:p w:rsidR="00F73362" w:rsidRPr="00F73362" w:rsidRDefault="00F73362" w:rsidP="00F7336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73362">
        <w:rPr>
          <w:rFonts w:ascii="Times New Roman" w:hAnsi="Times New Roman" w:cs="Times New Roman"/>
          <w:bCs/>
          <w:sz w:val="28"/>
          <w:szCs w:val="28"/>
        </w:rPr>
        <w:t>4. </w:t>
      </w:r>
      <w:r w:rsidRPr="00F73362">
        <w:rPr>
          <w:rFonts w:ascii="Times New Roman" w:hAnsi="Times New Roman" w:cs="Times New Roman"/>
          <w:bCs/>
          <w:iCs/>
          <w:sz w:val="28"/>
          <w:szCs w:val="28"/>
        </w:rPr>
        <w:t xml:space="preserve">Предложить Совету Государственной Думы определить докладчиком по законопроекту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депутата </w:t>
      </w:r>
      <w:r w:rsidRPr="00F73362">
        <w:rPr>
          <w:rFonts w:ascii="Times New Roman" w:hAnsi="Times New Roman" w:cs="Times New Roman"/>
          <w:bCs/>
          <w:iCs/>
          <w:sz w:val="28"/>
          <w:szCs w:val="28"/>
        </w:rPr>
        <w:t xml:space="preserve">Государственной Думы </w:t>
      </w:r>
      <w:proofErr w:type="spellStart"/>
      <w:r w:rsidR="00376E59">
        <w:rPr>
          <w:rFonts w:ascii="Times New Roman" w:hAnsi="Times New Roman" w:cs="Times New Roman"/>
          <w:bCs/>
          <w:iCs/>
          <w:sz w:val="28"/>
          <w:szCs w:val="28"/>
        </w:rPr>
        <w:t>С.Ю.Тена</w:t>
      </w:r>
      <w:proofErr w:type="spellEnd"/>
      <w:r w:rsidRPr="00F73362">
        <w:rPr>
          <w:rFonts w:ascii="Times New Roman" w:hAnsi="Times New Roman" w:cs="Times New Roman"/>
          <w:bCs/>
          <w:iCs/>
          <w:sz w:val="28"/>
          <w:szCs w:val="28"/>
        </w:rPr>
        <w:t xml:space="preserve">, а содокладчиком </w:t>
      </w:r>
      <w:r w:rsidR="00376E59">
        <w:rPr>
          <w:rFonts w:ascii="Times New Roman" w:hAnsi="Times New Roman" w:cs="Times New Roman"/>
          <w:bCs/>
          <w:iCs/>
          <w:sz w:val="28"/>
          <w:szCs w:val="28"/>
        </w:rPr>
        <w:t>первого заместителя председателя</w:t>
      </w:r>
      <w:r w:rsidRPr="00F73362">
        <w:rPr>
          <w:rFonts w:ascii="Times New Roman" w:hAnsi="Times New Roman" w:cs="Times New Roman"/>
          <w:bCs/>
          <w:iCs/>
          <w:sz w:val="28"/>
          <w:szCs w:val="28"/>
        </w:rPr>
        <w:t xml:space="preserve"> Комитета Государственной Думы по вопросам собственности, земельным и имущественным отношениям </w:t>
      </w:r>
      <w:proofErr w:type="spellStart"/>
      <w:r w:rsidR="00376E59">
        <w:rPr>
          <w:rFonts w:ascii="Times New Roman" w:hAnsi="Times New Roman" w:cs="Times New Roman"/>
          <w:bCs/>
          <w:iCs/>
          <w:sz w:val="28"/>
          <w:szCs w:val="28"/>
        </w:rPr>
        <w:t>С.Ю.Тена</w:t>
      </w:r>
      <w:proofErr w:type="spellEnd"/>
      <w:r w:rsidRPr="00F73362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F73362" w:rsidRPr="00F73362" w:rsidRDefault="00F73362" w:rsidP="00F733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5"/>
      </w:tblGrid>
      <w:tr w:rsidR="00F73362" w:rsidRPr="00F73362" w:rsidTr="00FF0091">
        <w:trPr>
          <w:trHeight w:val="104"/>
        </w:trPr>
        <w:tc>
          <w:tcPr>
            <w:tcW w:w="4785" w:type="dxa"/>
          </w:tcPr>
          <w:p w:rsidR="00F73362" w:rsidRPr="00F73362" w:rsidRDefault="00F73362" w:rsidP="00F73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362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4785" w:type="dxa"/>
          </w:tcPr>
          <w:p w:rsidR="00F73362" w:rsidRPr="00AF4559" w:rsidRDefault="00AF4559" w:rsidP="00AF455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С.А.Гаврилов</w:t>
            </w:r>
            <w:proofErr w:type="spellEnd"/>
          </w:p>
        </w:tc>
      </w:tr>
    </w:tbl>
    <w:p w:rsidR="005F6046" w:rsidRPr="00F73362" w:rsidRDefault="005F6046">
      <w:pPr>
        <w:rPr>
          <w:rFonts w:ascii="Times New Roman" w:hAnsi="Times New Roman" w:cs="Times New Roman"/>
          <w:sz w:val="28"/>
          <w:szCs w:val="28"/>
        </w:rPr>
      </w:pPr>
    </w:p>
    <w:sectPr w:rsidR="005F6046" w:rsidRPr="00F73362" w:rsidSect="00E24C75">
      <w:pgSz w:w="11906" w:h="16838" w:code="9"/>
      <w:pgMar w:top="1134" w:right="851" w:bottom="1134" w:left="1418" w:header="68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362"/>
    <w:rsid w:val="00112D70"/>
    <w:rsid w:val="001D5D60"/>
    <w:rsid w:val="002B436F"/>
    <w:rsid w:val="002C0084"/>
    <w:rsid w:val="00376E59"/>
    <w:rsid w:val="003C1261"/>
    <w:rsid w:val="005F6046"/>
    <w:rsid w:val="009C3707"/>
    <w:rsid w:val="00AF4559"/>
    <w:rsid w:val="00E24C75"/>
    <w:rsid w:val="00EC0D5D"/>
    <w:rsid w:val="00F73362"/>
    <w:rsid w:val="00FA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5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КУШНАРЕНКО Николай Анатольевич</dc:creator>
  <cp:lastModifiedBy>КУШНАРЕНКО Николай Анатольевич</cp:lastModifiedBy>
  <cp:revision>9</cp:revision>
  <cp:lastPrinted>2026-03-13T09:04:00Z</cp:lastPrinted>
  <dcterms:created xsi:type="dcterms:W3CDTF">2026-02-04T08:01:00Z</dcterms:created>
  <dcterms:modified xsi:type="dcterms:W3CDTF">2026-03-13T09:09:00Z</dcterms:modified>
</cp:coreProperties>
</file>